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6" w:afterLines="50" w:afterAutospacing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Arial" w:hAnsi="Arial" w:cs="Arial"/>
          <w:color w:val="444444"/>
          <w:sz w:val="28"/>
          <w:szCs w:val="28"/>
        </w:rPr>
        <w:t xml:space="preserve">附件：       </w:t>
      </w:r>
    </w:p>
    <w:p>
      <w:pPr>
        <w:pStyle w:val="12"/>
        <w:tabs>
          <w:tab w:val="center" w:pos="4201"/>
          <w:tab w:val="right" w:leader="dot" w:pos="9298"/>
        </w:tabs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智能家居产品通信可靠性测试评价</w:t>
      </w:r>
      <w:r>
        <w:rPr>
          <w:rFonts w:hint="eastAsia" w:ascii="仿宋" w:hAnsi="仿宋" w:eastAsia="仿宋" w:cs="仿宋"/>
          <w:sz w:val="32"/>
          <w:szCs w:val="32"/>
        </w:rPr>
        <w:t>》团体标准编号、名称、主要内容等一览表</w:t>
      </w:r>
    </w:p>
    <w:tbl>
      <w:tblPr>
        <w:tblStyle w:val="7"/>
        <w:tblW w:w="13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74"/>
        <w:gridCol w:w="2593"/>
        <w:gridCol w:w="3630"/>
        <w:gridCol w:w="1088"/>
        <w:gridCol w:w="1180"/>
        <w:gridCol w:w="123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序号</w:t>
            </w:r>
          </w:p>
        </w:tc>
        <w:tc>
          <w:tcPr>
            <w:tcW w:w="2074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标准编号</w:t>
            </w:r>
          </w:p>
        </w:tc>
        <w:tc>
          <w:tcPr>
            <w:tcW w:w="2593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标准名称</w:t>
            </w:r>
          </w:p>
        </w:tc>
        <w:tc>
          <w:tcPr>
            <w:tcW w:w="3630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标准主要内容</w:t>
            </w:r>
          </w:p>
        </w:tc>
        <w:tc>
          <w:tcPr>
            <w:tcW w:w="10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代替标准</w:t>
            </w:r>
          </w:p>
        </w:tc>
        <w:tc>
          <w:tcPr>
            <w:tcW w:w="1180" w:type="dxa"/>
            <w:vAlign w:val="center"/>
          </w:tcPr>
          <w:p>
            <w:pPr>
              <w:pStyle w:val="5"/>
              <w:spacing w:before="0" w:after="150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采标情况</w:t>
            </w:r>
          </w:p>
        </w:tc>
        <w:tc>
          <w:tcPr>
            <w:tcW w:w="1234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实施日期</w:t>
            </w:r>
          </w:p>
        </w:tc>
        <w:tc>
          <w:tcPr>
            <w:tcW w:w="1226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17" w:type="dxa"/>
            <w:vAlign w:val="center"/>
          </w:tcPr>
          <w:p>
            <w:pPr>
              <w:pStyle w:val="12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pStyle w:val="12"/>
              <w:ind w:firstLine="0" w:firstLineChars="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T/CNLIC 001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-20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</w:p>
        </w:tc>
        <w:tc>
          <w:tcPr>
            <w:tcW w:w="2593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智能家居产品通信可靠性测试评价</w:t>
            </w:r>
          </w:p>
        </w:tc>
        <w:tc>
          <w:tcPr>
            <w:tcW w:w="363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  <w:t>本文件规定了智能家居产品通信可靠性测试评价的术语和定义、测试要求和测试方法等。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  <w:t>本文件适用于接入智能化服务平台，单相器具额定电压不超过250V、其他器具额定电压不超过480V的智能家居产品。</w:t>
            </w:r>
          </w:p>
          <w:p>
            <w:pPr>
              <w:spacing w:line="360" w:lineRule="auto"/>
              <w:ind w:firstLine="420" w:firstLineChars="200"/>
              <w:rPr>
                <w:rFonts w:hint="default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2"/>
                <w:lang w:val="en-US" w:eastAsia="zh-CN" w:bidi="ar-SA"/>
              </w:rPr>
              <w:t>本文件适用于无线通信或有线通信的智能家居产品通信可靠性评价。</w:t>
            </w:r>
          </w:p>
          <w:p>
            <w:pPr>
              <w:pStyle w:val="12"/>
              <w:ind w:firstLine="0" w:firstLineChars="0"/>
              <w:rPr>
                <w:rFonts w:hint="default" w:ascii="仿宋" w:hAnsi="仿宋" w:eastAsia="仿宋" w:cs="仿宋"/>
                <w:lang w:val="en-US" w:eastAsia="zh-CN"/>
              </w:rPr>
            </w:pPr>
          </w:p>
          <w:p>
            <w:pPr>
              <w:pStyle w:val="12"/>
              <w:tabs>
                <w:tab w:val="center" w:pos="4201"/>
                <w:tab w:val="right" w:leader="dot" w:pos="9298"/>
              </w:tabs>
              <w:ind w:firstLine="42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</w:t>
            </w:r>
          </w:p>
        </w:tc>
        <w:tc>
          <w:tcPr>
            <w:tcW w:w="1180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</w:t>
            </w:r>
          </w:p>
        </w:tc>
        <w:tc>
          <w:tcPr>
            <w:tcW w:w="1234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发布之日</w:t>
            </w:r>
          </w:p>
          <w:p>
            <w:pPr>
              <w:pStyle w:val="12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起实施</w:t>
            </w:r>
          </w:p>
        </w:tc>
        <w:tc>
          <w:tcPr>
            <w:tcW w:w="1226" w:type="dxa"/>
            <w:vAlign w:val="center"/>
          </w:tcPr>
          <w:p>
            <w:pPr>
              <w:pStyle w:val="12"/>
              <w:ind w:firstLine="420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12"/>
        <w:ind w:firstLine="0" w:firstLineChars="0"/>
        <w:rPr>
          <w:rFonts w:ascii="仿宋" w:hAnsi="仿宋" w:eastAsia="仿宋"/>
          <w:szCs w:val="21"/>
        </w:rPr>
      </w:pPr>
    </w:p>
    <w:sectPr>
      <w:pgSz w:w="16838" w:h="11906" w:orient="landscape"/>
      <w:pgMar w:top="1644" w:right="1701" w:bottom="164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7C3"/>
    <w:multiLevelType w:val="multilevel"/>
    <w:tmpl w:val="2C5917C3"/>
    <w:lvl w:ilvl="0" w:tentative="0">
      <w:start w:val="1"/>
      <w:numFmt w:val="none"/>
      <w:suff w:val="nothing"/>
      <w:lvlText w:val="%1——"/>
      <w:lvlJc w:val="left"/>
      <w:pPr>
        <w:ind w:left="3244" w:hanging="408"/>
      </w:pPr>
      <w:rPr>
        <w:rFonts w:hint="eastAsia" w:cs="Times New Roman"/>
      </w:rPr>
    </w:lvl>
    <w:lvl w:ilvl="1" w:tentative="0">
      <w:start w:val="1"/>
      <w:numFmt w:val="lowerLetter"/>
      <w:pStyle w:val="16"/>
      <w:lvlText w:val="%2）"/>
      <w:lvlJc w:val="left"/>
      <w:pPr>
        <w:tabs>
          <w:tab w:val="left" w:pos="760"/>
        </w:tabs>
        <w:ind w:left="1264" w:hanging="413"/>
      </w:pPr>
      <w:rPr>
        <w:rFonts w:ascii="宋体" w:hAnsi="Times New Roman" w:eastAsia="宋体" w:cs="Times New Roman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6A"/>
    <w:rsid w:val="000423EC"/>
    <w:rsid w:val="000A16A7"/>
    <w:rsid w:val="000A7BC8"/>
    <w:rsid w:val="000B22D4"/>
    <w:rsid w:val="000C446A"/>
    <w:rsid w:val="000D75A3"/>
    <w:rsid w:val="000E2000"/>
    <w:rsid w:val="001065E8"/>
    <w:rsid w:val="001303B0"/>
    <w:rsid w:val="00140C17"/>
    <w:rsid w:val="00155CC9"/>
    <w:rsid w:val="001956CC"/>
    <w:rsid w:val="001C497C"/>
    <w:rsid w:val="001F6441"/>
    <w:rsid w:val="002340E0"/>
    <w:rsid w:val="002514D3"/>
    <w:rsid w:val="00260F29"/>
    <w:rsid w:val="002B3E6B"/>
    <w:rsid w:val="00311C29"/>
    <w:rsid w:val="00324A83"/>
    <w:rsid w:val="00354FA9"/>
    <w:rsid w:val="003626CC"/>
    <w:rsid w:val="003B4364"/>
    <w:rsid w:val="003E7AD3"/>
    <w:rsid w:val="00470B36"/>
    <w:rsid w:val="00473C49"/>
    <w:rsid w:val="004E6330"/>
    <w:rsid w:val="005361F7"/>
    <w:rsid w:val="00555E88"/>
    <w:rsid w:val="005C3F27"/>
    <w:rsid w:val="005E1035"/>
    <w:rsid w:val="005F2537"/>
    <w:rsid w:val="006053B4"/>
    <w:rsid w:val="00614287"/>
    <w:rsid w:val="006409C0"/>
    <w:rsid w:val="0066777A"/>
    <w:rsid w:val="006963FC"/>
    <w:rsid w:val="006A4215"/>
    <w:rsid w:val="006D018A"/>
    <w:rsid w:val="006E20CA"/>
    <w:rsid w:val="007259DA"/>
    <w:rsid w:val="00760F83"/>
    <w:rsid w:val="00764DD5"/>
    <w:rsid w:val="007B0991"/>
    <w:rsid w:val="007C0C48"/>
    <w:rsid w:val="007C2CD9"/>
    <w:rsid w:val="007C684B"/>
    <w:rsid w:val="007E79E2"/>
    <w:rsid w:val="007F55CD"/>
    <w:rsid w:val="00830C8D"/>
    <w:rsid w:val="00842833"/>
    <w:rsid w:val="0088381A"/>
    <w:rsid w:val="00902C7A"/>
    <w:rsid w:val="009147BF"/>
    <w:rsid w:val="00925A49"/>
    <w:rsid w:val="00976ED7"/>
    <w:rsid w:val="009B3451"/>
    <w:rsid w:val="009B4A4D"/>
    <w:rsid w:val="00A04551"/>
    <w:rsid w:val="00A362B8"/>
    <w:rsid w:val="00A50CE7"/>
    <w:rsid w:val="00A77C22"/>
    <w:rsid w:val="00A81B6D"/>
    <w:rsid w:val="00AC2B5B"/>
    <w:rsid w:val="00AF5007"/>
    <w:rsid w:val="00B53EB9"/>
    <w:rsid w:val="00B77BA4"/>
    <w:rsid w:val="00BB2AD8"/>
    <w:rsid w:val="00BE0205"/>
    <w:rsid w:val="00BE41B5"/>
    <w:rsid w:val="00C464F1"/>
    <w:rsid w:val="00C6315B"/>
    <w:rsid w:val="00C6447C"/>
    <w:rsid w:val="00C71E64"/>
    <w:rsid w:val="00C863EA"/>
    <w:rsid w:val="00CA6556"/>
    <w:rsid w:val="00CC4EFC"/>
    <w:rsid w:val="00D225F1"/>
    <w:rsid w:val="00D71477"/>
    <w:rsid w:val="00D8168E"/>
    <w:rsid w:val="00DE3AB5"/>
    <w:rsid w:val="00E02E6A"/>
    <w:rsid w:val="00E10E4A"/>
    <w:rsid w:val="00E27F7C"/>
    <w:rsid w:val="00E60000"/>
    <w:rsid w:val="00EA2C95"/>
    <w:rsid w:val="00ED07CB"/>
    <w:rsid w:val="00F12886"/>
    <w:rsid w:val="00F12915"/>
    <w:rsid w:val="00F56BE1"/>
    <w:rsid w:val="00F71985"/>
    <w:rsid w:val="00FC4289"/>
    <w:rsid w:val="00FC752D"/>
    <w:rsid w:val="00FE3573"/>
    <w:rsid w:val="01330E71"/>
    <w:rsid w:val="03D00AE6"/>
    <w:rsid w:val="03F00B23"/>
    <w:rsid w:val="08026E8A"/>
    <w:rsid w:val="08CA74D2"/>
    <w:rsid w:val="0B47270E"/>
    <w:rsid w:val="0DBF265C"/>
    <w:rsid w:val="0E11279D"/>
    <w:rsid w:val="11F46758"/>
    <w:rsid w:val="123A5D33"/>
    <w:rsid w:val="14997FF3"/>
    <w:rsid w:val="1B7901B5"/>
    <w:rsid w:val="1D10721F"/>
    <w:rsid w:val="1D6C1681"/>
    <w:rsid w:val="22BD20F7"/>
    <w:rsid w:val="23E35C0E"/>
    <w:rsid w:val="2FD80AA3"/>
    <w:rsid w:val="332428D9"/>
    <w:rsid w:val="33536193"/>
    <w:rsid w:val="3B1F3009"/>
    <w:rsid w:val="3C2A09FF"/>
    <w:rsid w:val="3DAD6E1B"/>
    <w:rsid w:val="45887C51"/>
    <w:rsid w:val="4D6E2922"/>
    <w:rsid w:val="4E5877B0"/>
    <w:rsid w:val="55B92B00"/>
    <w:rsid w:val="56A86254"/>
    <w:rsid w:val="579D694C"/>
    <w:rsid w:val="59027A15"/>
    <w:rsid w:val="59640210"/>
    <w:rsid w:val="62161EE1"/>
    <w:rsid w:val="63C16612"/>
    <w:rsid w:val="65D01E5C"/>
    <w:rsid w:val="65E31032"/>
    <w:rsid w:val="690025F5"/>
    <w:rsid w:val="6C5E37AF"/>
    <w:rsid w:val="6FF55FF9"/>
    <w:rsid w:val="71DD737B"/>
    <w:rsid w:val="72382151"/>
    <w:rsid w:val="7C3C36E2"/>
    <w:rsid w:val="7C625D69"/>
    <w:rsid w:val="7E18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nhideWhenUsed="0" w:uiPriority="0" w:semiHidden="0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TML Keyboard"/>
    <w:qFormat/>
    <w:uiPriority w:val="0"/>
    <w:rPr>
      <w:rFonts w:ascii="Courier New" w:hAnsi="Courier New"/>
      <w:sz w:val="20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段"/>
    <w:link w:val="1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basedOn w:val="8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_Style 34"/>
    <w:basedOn w:val="1"/>
    <w:next w:val="1"/>
    <w:unhideWhenUsed/>
    <w:qFormat/>
    <w:uiPriority w:val="39"/>
    <w:pPr>
      <w:spacing w:line="360" w:lineRule="auto"/>
      <w:ind w:firstLine="424" w:firstLineChars="202"/>
    </w:pPr>
  </w:style>
  <w:style w:type="paragraph" w:customStyle="1" w:styleId="16">
    <w:name w:val="列项●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0015AA-242E-4B44-9F60-15704A0CD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5</TotalTime>
  <ScaleCrop>false</ScaleCrop>
  <LinksUpToDate>false</LinksUpToDate>
  <CharactersWithSpaces>575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2019-06-24T06:04:00Z</dcterms:created>
  <dc:creator>NIEBO</dc:creator>
  <cp:lastModifiedBy>NIEBO</cp:lastModifiedBy>
  <cp:lastPrinted>2019-09-24T01:41:00Z</cp:lastPrinted>
  <dcterms:modified xsi:type="dcterms:W3CDTF">2021-02-25T03:07:33Z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