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1E" w:rsidRDefault="006A2F1E" w:rsidP="006A2F1E">
      <w:pPr>
        <w:pStyle w:val="3"/>
        <w:spacing w:before="0" w:after="0"/>
        <w:jc w:val="center"/>
      </w:pPr>
      <w:bookmarkStart w:id="0" w:name="_Toc421543628"/>
      <w:bookmarkStart w:id="1" w:name="_Toc384593522"/>
      <w:r>
        <w:rPr>
          <w:rFonts w:hint="eastAsia"/>
        </w:rPr>
        <w:t>《绿色设计产品评价技术规范</w:t>
      </w:r>
      <w:r>
        <w:rPr>
          <w:rFonts w:hint="eastAsia"/>
        </w:rPr>
        <w:t xml:space="preserve"> </w:t>
      </w:r>
      <w:r w:rsidRPr="006A2F1E">
        <w:rPr>
          <w:rFonts w:hint="eastAsia"/>
        </w:rPr>
        <w:t>包装用纸和纸板</w:t>
      </w:r>
      <w:r>
        <w:rPr>
          <w:rFonts w:hint="eastAsia"/>
        </w:rPr>
        <w:t>》</w:t>
      </w:r>
      <w:r>
        <w:rPr>
          <w:rFonts w:ascii="宋体" w:hAnsi="宋体" w:hint="eastAsia"/>
        </w:rPr>
        <w:t>编制说明</w:t>
      </w:r>
      <w:r>
        <w:rPr>
          <w:rFonts w:ascii="黑体" w:eastAsia="黑体" w:hint="eastAsia"/>
        </w:rPr>
        <w:br/>
      </w:r>
      <w:r>
        <w:rPr>
          <w:rFonts w:hint="eastAsia"/>
          <w:sz w:val="24"/>
          <w:szCs w:val="24"/>
        </w:rPr>
        <w:t>（征求意见稿）</w:t>
      </w:r>
      <w:bookmarkEnd w:id="0"/>
      <w:bookmarkEnd w:id="1"/>
    </w:p>
    <w:p w:rsidR="00570757" w:rsidRPr="006A2F1E" w:rsidRDefault="00570757">
      <w:pPr>
        <w:snapToGrid w:val="0"/>
        <w:spacing w:line="360" w:lineRule="auto"/>
        <w:jc w:val="center"/>
        <w:rPr>
          <w:rFonts w:ascii="宋体"/>
          <w:sz w:val="24"/>
        </w:rPr>
      </w:pPr>
    </w:p>
    <w:p w:rsidR="006A2F1E" w:rsidRDefault="006A2F1E" w:rsidP="006A2F1E">
      <w:pPr>
        <w:spacing w:line="360" w:lineRule="auto"/>
        <w:rPr>
          <w:rFonts w:ascii="宋体" w:hAnsi="宋体"/>
          <w:b/>
          <w:sz w:val="24"/>
        </w:rPr>
      </w:pPr>
      <w:r>
        <w:rPr>
          <w:rFonts w:ascii="宋体" w:hAnsi="宋体" w:hint="eastAsia"/>
          <w:b/>
          <w:sz w:val="24"/>
        </w:rPr>
        <w:t>一、工作简况</w:t>
      </w:r>
    </w:p>
    <w:p w:rsidR="006A2F1E" w:rsidRDefault="006A2F1E" w:rsidP="006A2F1E">
      <w:pPr>
        <w:spacing w:line="360" w:lineRule="auto"/>
        <w:ind w:firstLineChars="200" w:firstLine="480"/>
        <w:rPr>
          <w:sz w:val="24"/>
          <w:szCs w:val="24"/>
        </w:rPr>
      </w:pPr>
      <w:r>
        <w:rPr>
          <w:sz w:val="24"/>
          <w:szCs w:val="24"/>
        </w:rPr>
        <w:t>1</w:t>
      </w:r>
      <w:r>
        <w:rPr>
          <w:rFonts w:hint="eastAsia"/>
          <w:sz w:val="24"/>
          <w:szCs w:val="24"/>
        </w:rPr>
        <w:t>、任务来源</w:t>
      </w:r>
    </w:p>
    <w:p w:rsidR="006A2F1E" w:rsidRPr="00744591" w:rsidRDefault="006A2F1E" w:rsidP="006A2F1E">
      <w:pPr>
        <w:spacing w:line="360" w:lineRule="auto"/>
        <w:ind w:firstLineChars="200" w:firstLine="480"/>
        <w:rPr>
          <w:rFonts w:eastAsiaTheme="minorEastAsia"/>
          <w:sz w:val="24"/>
          <w:szCs w:val="24"/>
        </w:rPr>
      </w:pPr>
      <w:r w:rsidRPr="00744591">
        <w:rPr>
          <w:rFonts w:eastAsiaTheme="minorEastAsia"/>
          <w:sz w:val="24"/>
          <w:szCs w:val="24"/>
        </w:rPr>
        <w:t>本项目根据</w:t>
      </w:r>
      <w:r w:rsidR="00070FC6" w:rsidRPr="00744591">
        <w:rPr>
          <w:rFonts w:eastAsiaTheme="minorEastAsia"/>
          <w:sz w:val="24"/>
          <w:szCs w:val="24"/>
        </w:rPr>
        <w:t>中国轻工业联合会关于征集</w:t>
      </w:r>
      <w:r w:rsidR="00070FC6" w:rsidRPr="00744591">
        <w:rPr>
          <w:rFonts w:eastAsiaTheme="minorEastAsia"/>
          <w:sz w:val="24"/>
          <w:szCs w:val="24"/>
        </w:rPr>
        <w:t>2018</w:t>
      </w:r>
      <w:r w:rsidR="00070FC6" w:rsidRPr="00744591">
        <w:rPr>
          <w:rFonts w:eastAsiaTheme="minorEastAsia"/>
          <w:sz w:val="24"/>
          <w:szCs w:val="24"/>
        </w:rPr>
        <w:t>年度中国轻工业联合会团体标准项目立项建议的通知（</w:t>
      </w:r>
      <w:proofErr w:type="gramStart"/>
      <w:r w:rsidR="00070FC6" w:rsidRPr="00744591">
        <w:rPr>
          <w:rFonts w:eastAsiaTheme="minorEastAsia"/>
          <w:sz w:val="24"/>
          <w:szCs w:val="24"/>
        </w:rPr>
        <w:t>中轻联综合</w:t>
      </w:r>
      <w:proofErr w:type="gramEnd"/>
      <w:r w:rsidR="00070FC6" w:rsidRPr="00744591">
        <w:rPr>
          <w:rFonts w:eastAsiaTheme="minorEastAsia"/>
          <w:sz w:val="24"/>
          <w:szCs w:val="24"/>
        </w:rPr>
        <w:t>发（</w:t>
      </w:r>
      <w:r w:rsidR="00070FC6" w:rsidRPr="00744591">
        <w:rPr>
          <w:rFonts w:eastAsiaTheme="minorEastAsia"/>
          <w:sz w:val="24"/>
          <w:szCs w:val="24"/>
        </w:rPr>
        <w:t>2018</w:t>
      </w:r>
      <w:r w:rsidR="00070FC6" w:rsidRPr="00744591">
        <w:rPr>
          <w:rFonts w:eastAsiaTheme="minorEastAsia"/>
          <w:sz w:val="24"/>
          <w:szCs w:val="24"/>
        </w:rPr>
        <w:t>）</w:t>
      </w:r>
      <w:r w:rsidR="00070FC6" w:rsidRPr="00744591">
        <w:rPr>
          <w:rFonts w:eastAsiaTheme="minorEastAsia"/>
          <w:sz w:val="24"/>
          <w:szCs w:val="24"/>
        </w:rPr>
        <w:t>157</w:t>
      </w:r>
      <w:r w:rsidR="00744591" w:rsidRPr="00744591">
        <w:rPr>
          <w:rFonts w:eastAsiaTheme="minorEastAsia"/>
          <w:sz w:val="24"/>
          <w:szCs w:val="24"/>
        </w:rPr>
        <w:t>号）进行立项工作。</w:t>
      </w:r>
      <w:r w:rsidR="00744591" w:rsidRPr="00744591">
        <w:rPr>
          <w:rFonts w:eastAsiaTheme="minorEastAsia"/>
          <w:sz w:val="24"/>
          <w:szCs w:val="24"/>
        </w:rPr>
        <w:t>2018</w:t>
      </w:r>
      <w:r w:rsidR="00744591" w:rsidRPr="00744591">
        <w:rPr>
          <w:rFonts w:eastAsiaTheme="minorEastAsia"/>
          <w:sz w:val="24"/>
          <w:szCs w:val="24"/>
        </w:rPr>
        <w:t>年</w:t>
      </w:r>
      <w:r w:rsidR="00744591" w:rsidRPr="00744591">
        <w:rPr>
          <w:rFonts w:eastAsiaTheme="minorEastAsia"/>
          <w:sz w:val="24"/>
          <w:szCs w:val="24"/>
        </w:rPr>
        <w:t>9</w:t>
      </w:r>
      <w:r w:rsidR="00744591" w:rsidRPr="00744591">
        <w:rPr>
          <w:rFonts w:eastAsiaTheme="minorEastAsia"/>
          <w:sz w:val="24"/>
          <w:szCs w:val="24"/>
        </w:rPr>
        <w:t>月，中国轻工业联合会批准《绿色设计产品评价技术规范</w:t>
      </w:r>
      <w:r w:rsidR="00744591" w:rsidRPr="00744591">
        <w:rPr>
          <w:rFonts w:eastAsiaTheme="minorEastAsia"/>
          <w:sz w:val="24"/>
          <w:szCs w:val="24"/>
        </w:rPr>
        <w:t xml:space="preserve"> </w:t>
      </w:r>
      <w:r w:rsidR="00744591" w:rsidRPr="00744591">
        <w:rPr>
          <w:rFonts w:eastAsiaTheme="minorEastAsia"/>
          <w:sz w:val="24"/>
          <w:szCs w:val="24"/>
        </w:rPr>
        <w:t>包装用纸和纸板》</w:t>
      </w:r>
      <w:r w:rsidR="00744591" w:rsidRPr="00744591">
        <w:rPr>
          <w:rFonts w:eastAsiaTheme="minorEastAsia" w:hint="eastAsia"/>
          <w:sz w:val="24"/>
          <w:szCs w:val="24"/>
        </w:rPr>
        <w:t>团体标准计划，</w:t>
      </w:r>
      <w:r w:rsidR="00A60738" w:rsidRPr="00744591">
        <w:rPr>
          <w:rFonts w:eastAsiaTheme="minorEastAsia"/>
          <w:sz w:val="24"/>
          <w:szCs w:val="24"/>
        </w:rPr>
        <w:t>项目编号</w:t>
      </w:r>
      <w:r w:rsidR="00070FC6" w:rsidRPr="00744591">
        <w:rPr>
          <w:rFonts w:eastAsiaTheme="minorEastAsia"/>
          <w:sz w:val="24"/>
          <w:szCs w:val="24"/>
        </w:rPr>
        <w:t>为</w:t>
      </w:r>
      <w:r w:rsidR="00744591" w:rsidRPr="00744591">
        <w:rPr>
          <w:rFonts w:eastAsiaTheme="minorEastAsia" w:hint="eastAsia"/>
          <w:sz w:val="24"/>
          <w:szCs w:val="24"/>
        </w:rPr>
        <w:t>：</w:t>
      </w:r>
      <w:r w:rsidR="00A60738" w:rsidRPr="00744591">
        <w:rPr>
          <w:rFonts w:eastAsiaTheme="minorEastAsia"/>
          <w:sz w:val="24"/>
          <w:szCs w:val="24"/>
        </w:rPr>
        <w:t>2018029</w:t>
      </w:r>
      <w:r w:rsidR="00A60738" w:rsidRPr="00744591">
        <w:rPr>
          <w:rFonts w:eastAsiaTheme="minorEastAsia"/>
          <w:sz w:val="24"/>
          <w:szCs w:val="24"/>
        </w:rPr>
        <w:t>。</w:t>
      </w:r>
    </w:p>
    <w:p w:rsidR="006A2F1E" w:rsidRDefault="006A2F1E" w:rsidP="006A2F1E">
      <w:pPr>
        <w:spacing w:line="360" w:lineRule="auto"/>
        <w:ind w:firstLineChars="200" w:firstLine="480"/>
        <w:rPr>
          <w:sz w:val="24"/>
          <w:szCs w:val="24"/>
        </w:rPr>
      </w:pPr>
      <w:r>
        <w:rPr>
          <w:sz w:val="24"/>
          <w:szCs w:val="24"/>
        </w:rPr>
        <w:t>2</w:t>
      </w:r>
      <w:r>
        <w:rPr>
          <w:rFonts w:hint="eastAsia"/>
          <w:sz w:val="24"/>
          <w:szCs w:val="24"/>
        </w:rPr>
        <w:t>、主要参加单位和工作组成员及分工</w:t>
      </w:r>
    </w:p>
    <w:p w:rsidR="006A2F1E" w:rsidRPr="00744591" w:rsidRDefault="006A2F1E" w:rsidP="006A2F1E">
      <w:pPr>
        <w:spacing w:line="360" w:lineRule="auto"/>
        <w:ind w:firstLineChars="200" w:firstLine="480"/>
        <w:rPr>
          <w:sz w:val="24"/>
          <w:szCs w:val="24"/>
        </w:rPr>
      </w:pPr>
      <w:r w:rsidRPr="00744591">
        <w:rPr>
          <w:rFonts w:hint="eastAsia"/>
          <w:sz w:val="24"/>
          <w:szCs w:val="24"/>
        </w:rPr>
        <w:t>主要参加单位：</w:t>
      </w:r>
      <w:proofErr w:type="gramStart"/>
      <w:r w:rsidR="008B334A" w:rsidRPr="00744591">
        <w:rPr>
          <w:rFonts w:hint="eastAsia"/>
          <w:sz w:val="24"/>
          <w:szCs w:val="24"/>
        </w:rPr>
        <w:t>玖龙纸业</w:t>
      </w:r>
      <w:proofErr w:type="gramEnd"/>
      <w:r w:rsidR="008B334A" w:rsidRPr="00744591">
        <w:rPr>
          <w:rFonts w:hint="eastAsia"/>
          <w:sz w:val="24"/>
          <w:szCs w:val="24"/>
        </w:rPr>
        <w:t>（控股）有限公司、山东太阳纸业股份有限公司、山东博汇集团有限公司、东莞建晖纸业有限公司、山东世纪阳光纸业集团有限公司、</w:t>
      </w:r>
      <w:r w:rsidR="00BB6F2C" w:rsidRPr="00B64212">
        <w:rPr>
          <w:rFonts w:hint="eastAsia"/>
          <w:sz w:val="24"/>
          <w:szCs w:val="24"/>
        </w:rPr>
        <w:t>斯道拉恩索中国</w:t>
      </w:r>
      <w:r w:rsidR="00BB6F2C">
        <w:rPr>
          <w:rFonts w:hint="eastAsia"/>
          <w:sz w:val="24"/>
          <w:szCs w:val="24"/>
        </w:rPr>
        <w:t>、</w:t>
      </w:r>
      <w:r w:rsidR="008B334A" w:rsidRPr="00744591">
        <w:rPr>
          <w:rFonts w:hint="eastAsia"/>
          <w:sz w:val="24"/>
          <w:szCs w:val="24"/>
        </w:rPr>
        <w:t>全国造纸标准化技术委员会、全国工商联纸业商会</w:t>
      </w:r>
      <w:r w:rsidRPr="00744591">
        <w:rPr>
          <w:rFonts w:hint="eastAsia"/>
          <w:sz w:val="24"/>
          <w:szCs w:val="24"/>
        </w:rPr>
        <w:t>。</w:t>
      </w:r>
    </w:p>
    <w:p w:rsidR="006A2F1E" w:rsidRPr="00234BDD" w:rsidRDefault="006A2F1E" w:rsidP="006A2F1E">
      <w:pPr>
        <w:spacing w:line="360" w:lineRule="auto"/>
        <w:ind w:firstLineChars="200" w:firstLine="480"/>
        <w:rPr>
          <w:sz w:val="24"/>
          <w:szCs w:val="24"/>
        </w:rPr>
      </w:pPr>
      <w:r w:rsidRPr="00234BDD">
        <w:rPr>
          <w:rFonts w:hint="eastAsia"/>
          <w:sz w:val="24"/>
          <w:szCs w:val="24"/>
        </w:rPr>
        <w:t>工作组成员：</w:t>
      </w:r>
      <w:r w:rsidR="007C17CE" w:rsidRPr="00234BDD">
        <w:rPr>
          <w:rFonts w:hint="eastAsia"/>
          <w:sz w:val="24"/>
          <w:szCs w:val="24"/>
        </w:rPr>
        <w:t>樊惠娜</w:t>
      </w:r>
      <w:r w:rsidRPr="00234BDD">
        <w:rPr>
          <w:rFonts w:hint="eastAsia"/>
          <w:sz w:val="24"/>
          <w:szCs w:val="24"/>
        </w:rPr>
        <w:t>、</w:t>
      </w:r>
      <w:r w:rsidR="007C17CE" w:rsidRPr="00234BDD">
        <w:rPr>
          <w:rFonts w:hint="eastAsia"/>
          <w:sz w:val="24"/>
          <w:szCs w:val="24"/>
        </w:rPr>
        <w:t>姜红梅</w:t>
      </w:r>
      <w:r w:rsidRPr="00234BDD">
        <w:rPr>
          <w:rFonts w:hint="eastAsia"/>
          <w:sz w:val="24"/>
          <w:szCs w:val="24"/>
        </w:rPr>
        <w:t>、</w:t>
      </w:r>
      <w:r w:rsidR="007C17CE" w:rsidRPr="00234BDD">
        <w:rPr>
          <w:rFonts w:hint="eastAsia"/>
          <w:sz w:val="24"/>
          <w:szCs w:val="24"/>
        </w:rPr>
        <w:t>罗东</w:t>
      </w:r>
      <w:r w:rsidRPr="00234BDD">
        <w:rPr>
          <w:rFonts w:hint="eastAsia"/>
          <w:sz w:val="24"/>
          <w:szCs w:val="24"/>
        </w:rPr>
        <w:t>、</w:t>
      </w:r>
      <w:r w:rsidR="007C17CE" w:rsidRPr="00234BDD">
        <w:rPr>
          <w:rFonts w:hint="eastAsia"/>
          <w:sz w:val="24"/>
          <w:szCs w:val="24"/>
        </w:rPr>
        <w:t>陈波</w:t>
      </w:r>
      <w:r w:rsidRPr="00234BDD">
        <w:rPr>
          <w:rFonts w:hint="eastAsia"/>
          <w:sz w:val="24"/>
          <w:szCs w:val="24"/>
        </w:rPr>
        <w:t>、</w:t>
      </w:r>
      <w:r w:rsidR="007C17CE" w:rsidRPr="00234BDD">
        <w:rPr>
          <w:rFonts w:hint="eastAsia"/>
          <w:sz w:val="24"/>
          <w:szCs w:val="24"/>
        </w:rPr>
        <w:t>韩陈晓</w:t>
      </w:r>
      <w:r w:rsidRPr="00234BDD">
        <w:rPr>
          <w:rFonts w:hint="eastAsia"/>
          <w:sz w:val="24"/>
          <w:szCs w:val="24"/>
        </w:rPr>
        <w:t>、</w:t>
      </w:r>
      <w:r w:rsidR="0059723E" w:rsidRPr="0059723E">
        <w:rPr>
          <w:rFonts w:hint="eastAsia"/>
          <w:sz w:val="24"/>
          <w:szCs w:val="24"/>
        </w:rPr>
        <w:t>邱文伦</w:t>
      </w:r>
      <w:r w:rsidR="0059723E">
        <w:rPr>
          <w:rFonts w:hint="eastAsia"/>
          <w:sz w:val="24"/>
          <w:szCs w:val="24"/>
        </w:rPr>
        <w:t>、</w:t>
      </w:r>
      <w:r w:rsidR="007C17CE" w:rsidRPr="00234BDD">
        <w:rPr>
          <w:rFonts w:hint="eastAsia"/>
          <w:sz w:val="24"/>
          <w:szCs w:val="24"/>
        </w:rPr>
        <w:t>朱福刚</w:t>
      </w:r>
      <w:r w:rsidRPr="00234BDD">
        <w:rPr>
          <w:rFonts w:hint="eastAsia"/>
          <w:sz w:val="24"/>
          <w:szCs w:val="24"/>
        </w:rPr>
        <w:t>。</w:t>
      </w:r>
    </w:p>
    <w:p w:rsidR="006A2F1E" w:rsidRDefault="006A2F1E" w:rsidP="006A2F1E">
      <w:pPr>
        <w:spacing w:line="360" w:lineRule="auto"/>
        <w:ind w:firstLineChars="200" w:firstLine="480"/>
        <w:jc w:val="left"/>
        <w:rPr>
          <w:sz w:val="24"/>
          <w:szCs w:val="24"/>
        </w:rPr>
      </w:pPr>
      <w:r w:rsidRPr="00234BDD">
        <w:rPr>
          <w:rFonts w:hint="eastAsia"/>
          <w:kern w:val="0"/>
          <w:sz w:val="24"/>
        </w:rPr>
        <w:t>分工：</w:t>
      </w:r>
      <w:r w:rsidR="007C17CE" w:rsidRPr="00234BDD">
        <w:rPr>
          <w:rFonts w:hint="eastAsia"/>
          <w:sz w:val="24"/>
          <w:szCs w:val="24"/>
        </w:rPr>
        <w:t>樊惠娜</w:t>
      </w:r>
      <w:r w:rsidRPr="00234BDD">
        <w:rPr>
          <w:rFonts w:hint="eastAsia"/>
          <w:kern w:val="0"/>
          <w:sz w:val="24"/>
        </w:rPr>
        <w:t>负责</w:t>
      </w:r>
      <w:r w:rsidRPr="00234BDD">
        <w:rPr>
          <w:rFonts w:hint="eastAsia"/>
          <w:sz w:val="24"/>
          <w:szCs w:val="24"/>
        </w:rPr>
        <w:t>主持全面</w:t>
      </w:r>
      <w:r w:rsidRPr="00234BDD">
        <w:rPr>
          <w:rFonts w:hint="eastAsia"/>
          <w:kern w:val="0"/>
          <w:sz w:val="24"/>
        </w:rPr>
        <w:t>组织、协调、报批</w:t>
      </w:r>
      <w:r w:rsidRPr="00234BDD">
        <w:rPr>
          <w:rFonts w:hint="eastAsia"/>
          <w:sz w:val="24"/>
          <w:szCs w:val="24"/>
        </w:rPr>
        <w:t>工作</w:t>
      </w:r>
      <w:r w:rsidRPr="00234BDD">
        <w:rPr>
          <w:rFonts w:ascii="宋体" w:hAnsi="宋体" w:hint="eastAsia"/>
          <w:sz w:val="24"/>
        </w:rPr>
        <w:t>、</w:t>
      </w:r>
      <w:r w:rsidRPr="00234BDD">
        <w:rPr>
          <w:rFonts w:hint="eastAsia"/>
          <w:kern w:val="0"/>
          <w:sz w:val="24"/>
        </w:rPr>
        <w:t>起草标准草案、</w:t>
      </w:r>
      <w:r w:rsidRPr="00234BDD">
        <w:rPr>
          <w:rFonts w:ascii="宋体" w:hAnsi="宋体" w:hint="eastAsia"/>
          <w:sz w:val="24"/>
        </w:rPr>
        <w:t>并负责对各阶段标准的审核。</w:t>
      </w:r>
      <w:r w:rsidR="007C17CE" w:rsidRPr="00234BDD">
        <w:rPr>
          <w:rFonts w:hint="eastAsia"/>
          <w:sz w:val="24"/>
          <w:szCs w:val="24"/>
        </w:rPr>
        <w:t>姜红梅、罗东、陈波、韩陈晓、</w:t>
      </w:r>
      <w:r w:rsidR="0059723E" w:rsidRPr="0059723E">
        <w:rPr>
          <w:rFonts w:hint="eastAsia"/>
          <w:sz w:val="24"/>
          <w:szCs w:val="24"/>
        </w:rPr>
        <w:t>邱文伦</w:t>
      </w:r>
      <w:r w:rsidR="0059723E">
        <w:rPr>
          <w:rFonts w:hint="eastAsia"/>
          <w:sz w:val="24"/>
          <w:szCs w:val="24"/>
        </w:rPr>
        <w:t>、</w:t>
      </w:r>
      <w:r w:rsidR="007C17CE" w:rsidRPr="00234BDD">
        <w:rPr>
          <w:rFonts w:hint="eastAsia"/>
          <w:sz w:val="24"/>
          <w:szCs w:val="24"/>
        </w:rPr>
        <w:t>朱福</w:t>
      </w:r>
      <w:proofErr w:type="gramStart"/>
      <w:r w:rsidR="007C17CE" w:rsidRPr="00234BDD">
        <w:rPr>
          <w:rFonts w:hint="eastAsia"/>
          <w:sz w:val="24"/>
          <w:szCs w:val="24"/>
        </w:rPr>
        <w:t>刚</w:t>
      </w:r>
      <w:r w:rsidRPr="00234BDD">
        <w:rPr>
          <w:rFonts w:hint="eastAsia"/>
          <w:sz w:val="24"/>
          <w:szCs w:val="24"/>
        </w:rPr>
        <w:t>负责</w:t>
      </w:r>
      <w:proofErr w:type="gramEnd"/>
      <w:r w:rsidRPr="00234BDD">
        <w:rPr>
          <w:rFonts w:hint="eastAsia"/>
          <w:kern w:val="0"/>
          <w:sz w:val="24"/>
        </w:rPr>
        <w:t>试验验证、数据分析和处理；</w:t>
      </w:r>
      <w:r w:rsidR="007C17CE" w:rsidRPr="00234BDD">
        <w:rPr>
          <w:rFonts w:hint="eastAsia"/>
          <w:sz w:val="24"/>
          <w:szCs w:val="24"/>
        </w:rPr>
        <w:t>朱福</w:t>
      </w:r>
      <w:proofErr w:type="gramStart"/>
      <w:r w:rsidR="007C17CE" w:rsidRPr="00234BDD">
        <w:rPr>
          <w:rFonts w:hint="eastAsia"/>
          <w:sz w:val="24"/>
          <w:szCs w:val="24"/>
        </w:rPr>
        <w:t>刚</w:t>
      </w:r>
      <w:r w:rsidRPr="00234BDD">
        <w:rPr>
          <w:rFonts w:hint="eastAsia"/>
          <w:kern w:val="0"/>
          <w:sz w:val="24"/>
        </w:rPr>
        <w:t>负责</w:t>
      </w:r>
      <w:proofErr w:type="gramEnd"/>
      <w:r w:rsidRPr="00234BDD">
        <w:rPr>
          <w:rFonts w:hint="eastAsia"/>
          <w:kern w:val="0"/>
          <w:sz w:val="24"/>
        </w:rPr>
        <w:t>国内外法规查询、数据分析和处理</w:t>
      </w:r>
      <w:r w:rsidRPr="00234BDD">
        <w:rPr>
          <w:rFonts w:hint="eastAsia"/>
          <w:sz w:val="24"/>
          <w:szCs w:val="24"/>
        </w:rPr>
        <w:t>。</w:t>
      </w:r>
    </w:p>
    <w:p w:rsidR="008B334A" w:rsidRDefault="008B334A" w:rsidP="008B334A">
      <w:pPr>
        <w:spacing w:line="360" w:lineRule="auto"/>
        <w:ind w:firstLineChars="200" w:firstLine="480"/>
        <w:rPr>
          <w:sz w:val="24"/>
          <w:szCs w:val="24"/>
        </w:rPr>
      </w:pPr>
      <w:r>
        <w:rPr>
          <w:sz w:val="24"/>
          <w:szCs w:val="24"/>
        </w:rPr>
        <w:t>3</w:t>
      </w:r>
      <w:r>
        <w:rPr>
          <w:rFonts w:hint="eastAsia"/>
          <w:sz w:val="24"/>
          <w:szCs w:val="24"/>
        </w:rPr>
        <w:t>、主要工作过程</w:t>
      </w:r>
    </w:p>
    <w:p w:rsidR="008B334A" w:rsidRDefault="008B334A" w:rsidP="008B334A">
      <w:pPr>
        <w:spacing w:line="360" w:lineRule="auto"/>
        <w:ind w:firstLineChars="200" w:firstLine="480"/>
        <w:rPr>
          <w:sz w:val="24"/>
          <w:szCs w:val="24"/>
        </w:rPr>
      </w:pPr>
      <w:r>
        <w:rPr>
          <w:rFonts w:hint="eastAsia"/>
          <w:sz w:val="24"/>
          <w:szCs w:val="24"/>
        </w:rPr>
        <w:t>《绿色设计产品评价技术规范</w:t>
      </w:r>
      <w:r>
        <w:rPr>
          <w:rFonts w:hint="eastAsia"/>
          <w:sz w:val="24"/>
          <w:szCs w:val="24"/>
        </w:rPr>
        <w:t xml:space="preserve"> </w:t>
      </w:r>
      <w:r>
        <w:rPr>
          <w:rFonts w:hint="eastAsia"/>
          <w:sz w:val="24"/>
          <w:szCs w:val="24"/>
        </w:rPr>
        <w:t>包装用纸和纸板》团体标准的制定计划下达后，在中国轻工业联合会的组织协调下，该标准起草经历了如下过程：</w:t>
      </w:r>
    </w:p>
    <w:p w:rsidR="006A2F1E" w:rsidRPr="00A60738" w:rsidRDefault="00A60738" w:rsidP="00A60738">
      <w:pPr>
        <w:spacing w:line="360" w:lineRule="auto"/>
        <w:ind w:firstLineChars="200" w:firstLine="480"/>
        <w:rPr>
          <w:sz w:val="24"/>
          <w:szCs w:val="24"/>
        </w:rPr>
      </w:pPr>
      <w:r>
        <w:rPr>
          <w:rFonts w:hint="eastAsia"/>
          <w:sz w:val="24"/>
          <w:szCs w:val="24"/>
        </w:rPr>
        <w:t>2018</w:t>
      </w:r>
      <w:r>
        <w:rPr>
          <w:rFonts w:hint="eastAsia"/>
          <w:sz w:val="24"/>
          <w:szCs w:val="24"/>
        </w:rPr>
        <w:t>年</w:t>
      </w:r>
      <w:r>
        <w:rPr>
          <w:rFonts w:hint="eastAsia"/>
          <w:sz w:val="24"/>
          <w:szCs w:val="24"/>
        </w:rPr>
        <w:t>11</w:t>
      </w:r>
      <w:r>
        <w:rPr>
          <w:rFonts w:hint="eastAsia"/>
          <w:sz w:val="24"/>
          <w:szCs w:val="24"/>
        </w:rPr>
        <w:t>月，</w:t>
      </w:r>
      <w:proofErr w:type="gramStart"/>
      <w:r>
        <w:rPr>
          <w:rFonts w:hint="eastAsia"/>
          <w:sz w:val="24"/>
          <w:szCs w:val="24"/>
        </w:rPr>
        <w:t>由</w:t>
      </w:r>
      <w:r w:rsidR="007C17CE" w:rsidRPr="00744591">
        <w:rPr>
          <w:rFonts w:hint="eastAsia"/>
          <w:sz w:val="24"/>
          <w:szCs w:val="24"/>
        </w:rPr>
        <w:t>玖龙</w:t>
      </w:r>
      <w:proofErr w:type="gramEnd"/>
      <w:r w:rsidR="007C17CE" w:rsidRPr="00744591">
        <w:rPr>
          <w:rFonts w:hint="eastAsia"/>
          <w:sz w:val="24"/>
          <w:szCs w:val="24"/>
        </w:rPr>
        <w:t>纸业（控股）有限公司</w:t>
      </w:r>
      <w:r w:rsidR="007C17CE">
        <w:rPr>
          <w:rFonts w:hint="eastAsia"/>
          <w:sz w:val="24"/>
          <w:szCs w:val="24"/>
        </w:rPr>
        <w:t>和</w:t>
      </w:r>
      <w:r w:rsidR="007C17CE" w:rsidRPr="00744591">
        <w:rPr>
          <w:rFonts w:hint="eastAsia"/>
          <w:sz w:val="24"/>
          <w:szCs w:val="24"/>
        </w:rPr>
        <w:t>山东太阳纸业股份有限公司</w:t>
      </w:r>
      <w:r>
        <w:rPr>
          <w:rFonts w:hint="eastAsia"/>
          <w:sz w:val="24"/>
          <w:szCs w:val="24"/>
        </w:rPr>
        <w:t>负责编写标准草案。</w:t>
      </w:r>
    </w:p>
    <w:p w:rsidR="006A2F1E" w:rsidRDefault="008B334A" w:rsidP="00A60738">
      <w:pPr>
        <w:spacing w:line="360" w:lineRule="auto"/>
        <w:ind w:firstLineChars="200" w:firstLine="480"/>
        <w:rPr>
          <w:sz w:val="24"/>
          <w:szCs w:val="24"/>
        </w:rPr>
      </w:pPr>
      <w:r w:rsidRPr="00A60738">
        <w:rPr>
          <w:rFonts w:hint="eastAsia"/>
          <w:sz w:val="24"/>
          <w:szCs w:val="24"/>
        </w:rPr>
        <w:t>2019</w:t>
      </w:r>
      <w:r w:rsidRPr="00A60738">
        <w:rPr>
          <w:rFonts w:hint="eastAsia"/>
          <w:sz w:val="24"/>
          <w:szCs w:val="24"/>
        </w:rPr>
        <w:t>年</w:t>
      </w:r>
      <w:r w:rsidRPr="00A60738">
        <w:rPr>
          <w:rFonts w:hint="eastAsia"/>
          <w:sz w:val="24"/>
          <w:szCs w:val="24"/>
        </w:rPr>
        <w:t>1</w:t>
      </w:r>
      <w:r w:rsidRPr="00A60738">
        <w:rPr>
          <w:rFonts w:hint="eastAsia"/>
          <w:sz w:val="24"/>
          <w:szCs w:val="24"/>
        </w:rPr>
        <w:t>月</w:t>
      </w:r>
      <w:r w:rsidR="00A60738">
        <w:rPr>
          <w:rFonts w:hint="eastAsia"/>
          <w:sz w:val="24"/>
          <w:szCs w:val="24"/>
        </w:rPr>
        <w:t>，由中国轻工业联合会</w:t>
      </w:r>
      <w:r w:rsidR="00744591">
        <w:rPr>
          <w:rFonts w:hint="eastAsia"/>
          <w:sz w:val="24"/>
          <w:szCs w:val="24"/>
        </w:rPr>
        <w:t>在京</w:t>
      </w:r>
      <w:r w:rsidR="00A60738">
        <w:rPr>
          <w:rFonts w:hint="eastAsia"/>
          <w:sz w:val="24"/>
          <w:szCs w:val="24"/>
        </w:rPr>
        <w:t>组织</w:t>
      </w:r>
      <w:r w:rsidRPr="00A60738">
        <w:rPr>
          <w:rFonts w:hint="eastAsia"/>
          <w:sz w:val="24"/>
          <w:szCs w:val="24"/>
        </w:rPr>
        <w:t>召开《绿色设计产品评价技术规范</w:t>
      </w:r>
      <w:r w:rsidRPr="00A60738">
        <w:rPr>
          <w:rFonts w:hint="eastAsia"/>
          <w:sz w:val="24"/>
          <w:szCs w:val="24"/>
        </w:rPr>
        <w:t xml:space="preserve"> </w:t>
      </w:r>
      <w:r w:rsidRPr="00A60738">
        <w:rPr>
          <w:rFonts w:hint="eastAsia"/>
          <w:sz w:val="24"/>
          <w:szCs w:val="24"/>
        </w:rPr>
        <w:t>包装用纸和纸板》团体标项目启动会；</w:t>
      </w:r>
      <w:r w:rsidR="00744591">
        <w:rPr>
          <w:rFonts w:hint="eastAsia"/>
          <w:sz w:val="24"/>
          <w:szCs w:val="24"/>
        </w:rPr>
        <w:t>参加会议的有：</w:t>
      </w:r>
      <w:proofErr w:type="gramStart"/>
      <w:r w:rsidR="00DE342F" w:rsidRPr="00744591">
        <w:rPr>
          <w:rFonts w:hint="eastAsia"/>
          <w:sz w:val="24"/>
          <w:szCs w:val="24"/>
        </w:rPr>
        <w:t>玖龙纸业</w:t>
      </w:r>
      <w:proofErr w:type="gramEnd"/>
      <w:r w:rsidR="00DE342F" w:rsidRPr="00744591">
        <w:rPr>
          <w:rFonts w:hint="eastAsia"/>
          <w:sz w:val="24"/>
          <w:szCs w:val="24"/>
        </w:rPr>
        <w:t>（控股）有限公司、山东太阳纸业股份有限公司、山东博汇集团有限公司、东莞建晖纸业有限公司、山东世纪阳光纸业集团有限公司、全国造纸标准化技术委员会</w:t>
      </w:r>
      <w:r w:rsidR="00F31EBB">
        <w:rPr>
          <w:rFonts w:hint="eastAsia"/>
          <w:sz w:val="24"/>
          <w:szCs w:val="24"/>
        </w:rPr>
        <w:t>和</w:t>
      </w:r>
      <w:r w:rsidR="00DE342F" w:rsidRPr="00744591">
        <w:rPr>
          <w:rFonts w:hint="eastAsia"/>
          <w:sz w:val="24"/>
          <w:szCs w:val="24"/>
        </w:rPr>
        <w:t>全国工商联纸业商会</w:t>
      </w:r>
      <w:r w:rsidR="00DE342F">
        <w:rPr>
          <w:rFonts w:hint="eastAsia"/>
          <w:sz w:val="24"/>
          <w:szCs w:val="24"/>
        </w:rPr>
        <w:t>的专家代表</w:t>
      </w:r>
      <w:r w:rsidR="00BC499B">
        <w:rPr>
          <w:rFonts w:hint="eastAsia"/>
          <w:sz w:val="24"/>
          <w:szCs w:val="24"/>
        </w:rPr>
        <w:t>、企业代表</w:t>
      </w:r>
      <w:r w:rsidR="00DE342F" w:rsidRPr="00744591">
        <w:rPr>
          <w:rFonts w:hint="eastAsia"/>
          <w:sz w:val="24"/>
          <w:szCs w:val="24"/>
        </w:rPr>
        <w:t>。</w:t>
      </w:r>
      <w:r w:rsidR="00744591">
        <w:rPr>
          <w:rFonts w:hint="eastAsia"/>
          <w:sz w:val="24"/>
          <w:szCs w:val="24"/>
        </w:rPr>
        <w:t>本次会议通过了标准起草工作组的组成，宣布标准制订工作正式启动。经过会议讨论，初步确定了本标准的基本框架、主要技术要求和相应的试验方法，收集了与会单位对标准草案（初稿）的修改意见</w:t>
      </w:r>
      <w:r w:rsidR="00744591">
        <w:rPr>
          <w:rFonts w:hint="eastAsia"/>
          <w:sz w:val="24"/>
          <w:szCs w:val="24"/>
        </w:rPr>
        <w:lastRenderedPageBreak/>
        <w:t>或建议。</w:t>
      </w:r>
      <w:r w:rsidR="00DE342F">
        <w:rPr>
          <w:sz w:val="24"/>
          <w:szCs w:val="24"/>
        </w:rPr>
        <w:t>201</w:t>
      </w:r>
      <w:r w:rsidR="00DE342F">
        <w:rPr>
          <w:rFonts w:hint="eastAsia"/>
          <w:sz w:val="24"/>
          <w:szCs w:val="24"/>
        </w:rPr>
        <w:t>9</w:t>
      </w:r>
      <w:r w:rsidR="00DE342F">
        <w:rPr>
          <w:rFonts w:hint="eastAsia"/>
          <w:sz w:val="24"/>
          <w:szCs w:val="24"/>
        </w:rPr>
        <w:t>年</w:t>
      </w:r>
      <w:r w:rsidR="00DE342F">
        <w:rPr>
          <w:rFonts w:hint="eastAsia"/>
          <w:sz w:val="24"/>
          <w:szCs w:val="24"/>
        </w:rPr>
        <w:t>2</w:t>
      </w:r>
      <w:r w:rsidR="00DE342F">
        <w:rPr>
          <w:rFonts w:hint="eastAsia"/>
          <w:sz w:val="24"/>
          <w:szCs w:val="24"/>
        </w:rPr>
        <w:t>月，</w:t>
      </w:r>
      <w:proofErr w:type="gramStart"/>
      <w:r w:rsidR="007C17CE" w:rsidRPr="00744591">
        <w:rPr>
          <w:rFonts w:hint="eastAsia"/>
          <w:sz w:val="24"/>
          <w:szCs w:val="24"/>
        </w:rPr>
        <w:t>玖龙纸业</w:t>
      </w:r>
      <w:proofErr w:type="gramEnd"/>
      <w:r w:rsidR="007C17CE" w:rsidRPr="00744591">
        <w:rPr>
          <w:rFonts w:hint="eastAsia"/>
          <w:sz w:val="24"/>
          <w:szCs w:val="24"/>
        </w:rPr>
        <w:t>（控股）有限公司</w:t>
      </w:r>
      <w:r w:rsidR="007C17CE">
        <w:rPr>
          <w:rFonts w:hint="eastAsia"/>
          <w:sz w:val="24"/>
          <w:szCs w:val="24"/>
        </w:rPr>
        <w:t>和</w:t>
      </w:r>
      <w:r w:rsidR="007C17CE" w:rsidRPr="00744591">
        <w:rPr>
          <w:rFonts w:hint="eastAsia"/>
          <w:sz w:val="24"/>
          <w:szCs w:val="24"/>
        </w:rPr>
        <w:t>山东太阳纸业股份有限公司</w:t>
      </w:r>
      <w:r w:rsidR="00DE342F">
        <w:rPr>
          <w:rFonts w:hint="eastAsia"/>
          <w:sz w:val="24"/>
          <w:szCs w:val="24"/>
        </w:rPr>
        <w:t>根据反馈意见，修改和完善标准内容形成第二版草案稿，并分发工作组成员单位，部署了下一步工作安排。</w:t>
      </w:r>
    </w:p>
    <w:p w:rsidR="00744591" w:rsidRDefault="00BC499B" w:rsidP="00A60738">
      <w:pPr>
        <w:spacing w:line="360" w:lineRule="auto"/>
        <w:ind w:firstLineChars="200" w:firstLine="480"/>
        <w:rPr>
          <w:sz w:val="24"/>
          <w:szCs w:val="24"/>
        </w:rPr>
      </w:pPr>
      <w:r>
        <w:rPr>
          <w:sz w:val="24"/>
          <w:szCs w:val="24"/>
        </w:rPr>
        <w:t>2019</w:t>
      </w:r>
      <w:r>
        <w:rPr>
          <w:rFonts w:hint="eastAsia"/>
          <w:sz w:val="24"/>
          <w:szCs w:val="24"/>
        </w:rPr>
        <w:t>年</w:t>
      </w:r>
      <w:r>
        <w:rPr>
          <w:rFonts w:hint="eastAsia"/>
          <w:sz w:val="24"/>
          <w:szCs w:val="24"/>
        </w:rPr>
        <w:t>6</w:t>
      </w:r>
      <w:r w:rsidR="00EB797A">
        <w:rPr>
          <w:rFonts w:hint="eastAsia"/>
          <w:sz w:val="24"/>
          <w:szCs w:val="24"/>
        </w:rPr>
        <w:t>月，中国轻工业联合会</w:t>
      </w:r>
      <w:bookmarkStart w:id="2" w:name="_GoBack"/>
      <w:bookmarkEnd w:id="2"/>
      <w:r>
        <w:rPr>
          <w:rFonts w:hint="eastAsia"/>
          <w:sz w:val="24"/>
          <w:szCs w:val="24"/>
        </w:rPr>
        <w:t>组织在山东济宁召开第二次标准工作组会议。参会单位包括：</w:t>
      </w:r>
      <w:proofErr w:type="gramStart"/>
      <w:r w:rsidRPr="00744591">
        <w:rPr>
          <w:rFonts w:hint="eastAsia"/>
          <w:sz w:val="24"/>
          <w:szCs w:val="24"/>
        </w:rPr>
        <w:t>玖龙纸业</w:t>
      </w:r>
      <w:proofErr w:type="gramEnd"/>
      <w:r w:rsidRPr="00744591">
        <w:rPr>
          <w:rFonts w:hint="eastAsia"/>
          <w:sz w:val="24"/>
          <w:szCs w:val="24"/>
        </w:rPr>
        <w:t>（控股）有限公司、山东太阳纸业股份有限公司、山东博汇集团有限公司、东莞建晖纸业有限公司、山东世纪阳光纸业集团有限公司</w:t>
      </w:r>
      <w:r w:rsidR="00F31EBB">
        <w:rPr>
          <w:rFonts w:hint="eastAsia"/>
          <w:sz w:val="24"/>
          <w:szCs w:val="24"/>
        </w:rPr>
        <w:t>和</w:t>
      </w:r>
      <w:r w:rsidRPr="00744591">
        <w:rPr>
          <w:rFonts w:hint="eastAsia"/>
          <w:sz w:val="24"/>
          <w:szCs w:val="24"/>
        </w:rPr>
        <w:t>全国工商联纸业商会</w:t>
      </w:r>
      <w:r>
        <w:rPr>
          <w:rFonts w:hint="eastAsia"/>
          <w:sz w:val="24"/>
          <w:szCs w:val="24"/>
        </w:rPr>
        <w:t>的专家代表、企业代表</w:t>
      </w:r>
      <w:r w:rsidRPr="00744591">
        <w:rPr>
          <w:rFonts w:hint="eastAsia"/>
          <w:sz w:val="24"/>
          <w:szCs w:val="24"/>
        </w:rPr>
        <w:t>。</w:t>
      </w:r>
      <w:r>
        <w:rPr>
          <w:rFonts w:hint="eastAsia"/>
          <w:sz w:val="24"/>
          <w:szCs w:val="24"/>
        </w:rPr>
        <w:t>会议根据第一次意见征集后收集的工作组成员反馈意见，讨论和修改了标准草案，与会专家、企业代表针对标准的资源属性、能源属性、环境属性、品质属性等内容上存在的问题及存在争议的部分进行了深入的交流与探讨，整体上梳理、确定了标准的内容，布置了工作组下一步工作安排。</w:t>
      </w:r>
    </w:p>
    <w:p w:rsidR="00744591" w:rsidRDefault="00BC499B" w:rsidP="00A60738">
      <w:pPr>
        <w:spacing w:line="360" w:lineRule="auto"/>
        <w:ind w:firstLineChars="200" w:firstLine="480"/>
        <w:rPr>
          <w:sz w:val="24"/>
          <w:szCs w:val="24"/>
        </w:rPr>
      </w:pPr>
      <w:r>
        <w:rPr>
          <w:rFonts w:hint="eastAsia"/>
          <w:sz w:val="24"/>
          <w:szCs w:val="24"/>
        </w:rPr>
        <w:t>会后，工作组根据会议讨论结果，对标准草案进行了整理和修改，于</w:t>
      </w:r>
      <w:r>
        <w:rPr>
          <w:sz w:val="24"/>
          <w:szCs w:val="24"/>
        </w:rPr>
        <w:t>2019</w:t>
      </w:r>
      <w:r>
        <w:rPr>
          <w:rFonts w:hint="eastAsia"/>
          <w:sz w:val="24"/>
          <w:szCs w:val="24"/>
        </w:rPr>
        <w:t>年</w:t>
      </w:r>
      <w:r>
        <w:rPr>
          <w:rFonts w:hint="eastAsia"/>
          <w:sz w:val="24"/>
          <w:szCs w:val="24"/>
        </w:rPr>
        <w:t>9</w:t>
      </w:r>
      <w:r>
        <w:rPr>
          <w:rFonts w:hint="eastAsia"/>
          <w:sz w:val="24"/>
          <w:szCs w:val="24"/>
        </w:rPr>
        <w:t>月形成了征求意见稿。</w:t>
      </w:r>
    </w:p>
    <w:p w:rsidR="00B23DC1" w:rsidRDefault="00B23DC1" w:rsidP="00B23DC1">
      <w:pPr>
        <w:spacing w:line="360" w:lineRule="auto"/>
        <w:rPr>
          <w:rFonts w:hAnsi="宋体"/>
          <w:b/>
          <w:noProof/>
          <w:kern w:val="0"/>
          <w:sz w:val="24"/>
        </w:rPr>
      </w:pPr>
      <w:r>
        <w:rPr>
          <w:rFonts w:ascii="宋体" w:hAnsi="宋体" w:hint="eastAsia"/>
          <w:b/>
          <w:sz w:val="24"/>
        </w:rPr>
        <w:t>二、</w:t>
      </w:r>
      <w:r>
        <w:rPr>
          <w:rFonts w:hAnsi="宋体" w:hint="eastAsia"/>
          <w:b/>
          <w:noProof/>
          <w:kern w:val="0"/>
          <w:sz w:val="24"/>
        </w:rPr>
        <w:t>标准编制原则</w:t>
      </w:r>
    </w:p>
    <w:p w:rsidR="00B23DC1" w:rsidRDefault="00B23DC1" w:rsidP="00B23DC1">
      <w:pPr>
        <w:spacing w:line="360" w:lineRule="auto"/>
        <w:ind w:firstLineChars="200" w:firstLine="480"/>
        <w:rPr>
          <w:sz w:val="24"/>
          <w:szCs w:val="24"/>
        </w:rPr>
      </w:pPr>
      <w:r>
        <w:rPr>
          <w:rFonts w:hint="eastAsia"/>
          <w:sz w:val="24"/>
          <w:szCs w:val="24"/>
        </w:rPr>
        <w:t>本标准的编制遵循“科学性、代表性、技术先进性、经济合理性”的原则，能源属性、环境属性与国际接轨，重点突出在品质属性上的基准值和评价依据</w:t>
      </w:r>
      <w:r>
        <w:rPr>
          <w:sz w:val="24"/>
          <w:szCs w:val="24"/>
        </w:rPr>
        <w:t>/</w:t>
      </w:r>
      <w:r>
        <w:rPr>
          <w:rFonts w:hint="eastAsia"/>
          <w:sz w:val="24"/>
          <w:szCs w:val="24"/>
        </w:rPr>
        <w:t>方法，并注重标准的可操作性。</w:t>
      </w:r>
    </w:p>
    <w:p w:rsidR="00B23DC1" w:rsidRDefault="00B23DC1" w:rsidP="00B23DC1">
      <w:pPr>
        <w:spacing w:line="360" w:lineRule="auto"/>
        <w:ind w:firstLineChars="200" w:firstLine="480"/>
        <w:rPr>
          <w:sz w:val="24"/>
          <w:szCs w:val="24"/>
        </w:rPr>
      </w:pPr>
      <w:r>
        <w:rPr>
          <w:sz w:val="24"/>
          <w:szCs w:val="24"/>
        </w:rPr>
        <w:t>1.</w:t>
      </w:r>
      <w:r>
        <w:rPr>
          <w:rFonts w:hint="eastAsia"/>
          <w:sz w:val="24"/>
          <w:szCs w:val="24"/>
        </w:rPr>
        <w:t>科学性原则</w:t>
      </w:r>
    </w:p>
    <w:p w:rsidR="00B23DC1" w:rsidRDefault="00B23DC1" w:rsidP="00B23DC1">
      <w:pPr>
        <w:spacing w:line="360" w:lineRule="auto"/>
        <w:ind w:firstLineChars="200" w:firstLine="480"/>
        <w:rPr>
          <w:sz w:val="24"/>
          <w:szCs w:val="24"/>
        </w:rPr>
      </w:pPr>
      <w:r>
        <w:rPr>
          <w:rFonts w:hint="eastAsia"/>
          <w:sz w:val="24"/>
          <w:szCs w:val="24"/>
        </w:rPr>
        <w:t>本标准以国家或行业有关环境、安全、卫生、健康的相关法律法规、技术政策为依据，立足绿色设计产品宗旨，借鉴市场的产品状况，对现行国家法规和标准进行分析、总结和提升，通过系统性与标准化整理、撰写、修改和反复验证，使标准更科学、准确、合理、完整地规范产品，指导企业组织生产、指导消费者理性购买、促进行业有序发展和整体质量水平的提高。</w:t>
      </w:r>
    </w:p>
    <w:p w:rsidR="00B23DC1" w:rsidRDefault="00B23DC1" w:rsidP="00B23DC1">
      <w:pPr>
        <w:spacing w:line="360" w:lineRule="auto"/>
        <w:ind w:firstLineChars="200" w:firstLine="480"/>
        <w:rPr>
          <w:sz w:val="24"/>
          <w:szCs w:val="24"/>
        </w:rPr>
      </w:pPr>
      <w:r>
        <w:rPr>
          <w:sz w:val="24"/>
          <w:szCs w:val="24"/>
        </w:rPr>
        <w:t>2.</w:t>
      </w:r>
      <w:r>
        <w:rPr>
          <w:rFonts w:hint="eastAsia"/>
          <w:sz w:val="24"/>
          <w:szCs w:val="24"/>
        </w:rPr>
        <w:t>代表性原则</w:t>
      </w:r>
    </w:p>
    <w:p w:rsidR="00B23DC1" w:rsidRDefault="00B23DC1" w:rsidP="00B23DC1">
      <w:pPr>
        <w:spacing w:line="360" w:lineRule="auto"/>
        <w:ind w:firstLineChars="200" w:firstLine="480"/>
        <w:rPr>
          <w:sz w:val="24"/>
          <w:szCs w:val="24"/>
        </w:rPr>
      </w:pPr>
      <w:r>
        <w:rPr>
          <w:rFonts w:hint="eastAsia"/>
          <w:sz w:val="24"/>
          <w:szCs w:val="24"/>
        </w:rPr>
        <w:t>本标准以“绿色”为核心，从资源属性、能源属性、环</w:t>
      </w:r>
      <w:r w:rsidRPr="00FF4982">
        <w:rPr>
          <w:rFonts w:hint="eastAsia"/>
          <w:sz w:val="24"/>
          <w:szCs w:val="24"/>
        </w:rPr>
        <w:t>境属性、品质属性四个方面，选取具有代表性、针对性的指标对产品进行评价，其中包括</w:t>
      </w:r>
      <w:r w:rsidR="002B4EE1" w:rsidRPr="00FF4982">
        <w:rPr>
          <w:rFonts w:hint="eastAsia"/>
          <w:sz w:val="24"/>
          <w:szCs w:val="24"/>
        </w:rPr>
        <w:t>单位产品取水量、单位产品综合能耗、单位产品废水产生量、单位产品</w:t>
      </w:r>
      <w:r w:rsidR="002B4EE1" w:rsidRPr="00FF4982">
        <w:rPr>
          <w:rFonts w:hint="eastAsia"/>
          <w:sz w:val="24"/>
          <w:szCs w:val="24"/>
        </w:rPr>
        <w:t>COD</w:t>
      </w:r>
      <w:r w:rsidR="002B4EE1" w:rsidRPr="00FF4982">
        <w:rPr>
          <w:rFonts w:hint="eastAsia"/>
          <w:sz w:val="24"/>
          <w:szCs w:val="24"/>
        </w:rPr>
        <w:t>产生量等</w:t>
      </w:r>
      <w:r w:rsidRPr="00FF4982">
        <w:rPr>
          <w:rFonts w:hint="eastAsia"/>
          <w:sz w:val="24"/>
          <w:szCs w:val="24"/>
        </w:rPr>
        <w:t>产品</w:t>
      </w:r>
      <w:r w:rsidR="002B4EE1" w:rsidRPr="00FF4982">
        <w:rPr>
          <w:rFonts w:hint="eastAsia"/>
          <w:sz w:val="24"/>
          <w:szCs w:val="24"/>
        </w:rPr>
        <w:t>生产过程中的主要特征指标以及涉及到食品接触产品、涉及出口欧盟产品、涉及出口美国产品的产品属性指标进行</w:t>
      </w:r>
      <w:r w:rsidRPr="00FF4982">
        <w:rPr>
          <w:rFonts w:hint="eastAsia"/>
          <w:sz w:val="24"/>
          <w:szCs w:val="24"/>
        </w:rPr>
        <w:t>评价，既代表了消费者的购买需求，又代表了</w:t>
      </w:r>
      <w:r w:rsidRPr="00FF4982">
        <w:rPr>
          <w:rFonts w:hint="eastAsia"/>
          <w:sz w:val="24"/>
          <w:szCs w:val="24"/>
        </w:rPr>
        <w:lastRenderedPageBreak/>
        <w:t>产品乃至行业的发展提升方向，对消费者、企业、市场、社会都具有积极的意义。</w:t>
      </w:r>
    </w:p>
    <w:p w:rsidR="00B23DC1" w:rsidRDefault="00B23DC1" w:rsidP="00B23DC1">
      <w:pPr>
        <w:spacing w:line="360" w:lineRule="auto"/>
        <w:ind w:firstLineChars="200" w:firstLine="480"/>
        <w:rPr>
          <w:sz w:val="24"/>
          <w:szCs w:val="24"/>
        </w:rPr>
      </w:pPr>
      <w:r>
        <w:rPr>
          <w:sz w:val="24"/>
          <w:szCs w:val="24"/>
        </w:rPr>
        <w:t>3.</w:t>
      </w:r>
      <w:r>
        <w:rPr>
          <w:rFonts w:hint="eastAsia"/>
          <w:sz w:val="24"/>
          <w:szCs w:val="24"/>
        </w:rPr>
        <w:t>技术先进性原则</w:t>
      </w:r>
    </w:p>
    <w:p w:rsidR="00B23DC1" w:rsidRDefault="00B23DC1" w:rsidP="00B23DC1">
      <w:pPr>
        <w:spacing w:line="360" w:lineRule="auto"/>
        <w:ind w:firstLineChars="200" w:firstLine="480"/>
        <w:rPr>
          <w:sz w:val="24"/>
          <w:szCs w:val="24"/>
        </w:rPr>
      </w:pPr>
      <w:r>
        <w:rPr>
          <w:rFonts w:hint="eastAsia"/>
          <w:sz w:val="24"/>
          <w:szCs w:val="24"/>
        </w:rPr>
        <w:t>在技术创新上，本标准综合考虑到</w:t>
      </w:r>
      <w:r w:rsidR="001F3CA7">
        <w:rPr>
          <w:rFonts w:hint="eastAsia"/>
          <w:sz w:val="24"/>
          <w:szCs w:val="24"/>
        </w:rPr>
        <w:t>包装用纸和纸板</w:t>
      </w:r>
      <w:r>
        <w:rPr>
          <w:rFonts w:hint="eastAsia"/>
          <w:sz w:val="24"/>
          <w:szCs w:val="24"/>
        </w:rPr>
        <w:t>可能涉及到的方方面</w:t>
      </w:r>
      <w:r w:rsidR="001F3CA7">
        <w:rPr>
          <w:rFonts w:hint="eastAsia"/>
          <w:sz w:val="24"/>
          <w:szCs w:val="24"/>
        </w:rPr>
        <w:t>面，并从中选取具有代表性和风险性的评价指标，引入与食品接触材料相关要求</w:t>
      </w:r>
      <w:r>
        <w:rPr>
          <w:rFonts w:hint="eastAsia"/>
          <w:sz w:val="24"/>
          <w:szCs w:val="24"/>
        </w:rPr>
        <w:t>、</w:t>
      </w:r>
      <w:r w:rsidR="001F3CA7">
        <w:rPr>
          <w:rFonts w:hint="eastAsia"/>
          <w:sz w:val="24"/>
          <w:szCs w:val="24"/>
        </w:rPr>
        <w:t>出口欧盟相关要求、出口美国相关</w:t>
      </w:r>
      <w:r>
        <w:rPr>
          <w:rFonts w:hint="eastAsia"/>
          <w:sz w:val="24"/>
          <w:szCs w:val="24"/>
        </w:rPr>
        <w:t>的指标进行考核。</w:t>
      </w:r>
    </w:p>
    <w:p w:rsidR="00B23DC1" w:rsidRDefault="00B23DC1" w:rsidP="00B23DC1">
      <w:pPr>
        <w:spacing w:line="360" w:lineRule="auto"/>
        <w:ind w:firstLineChars="200" w:firstLine="480"/>
        <w:rPr>
          <w:sz w:val="24"/>
          <w:szCs w:val="24"/>
        </w:rPr>
      </w:pPr>
      <w:r>
        <w:rPr>
          <w:rFonts w:hint="eastAsia"/>
          <w:sz w:val="24"/>
          <w:szCs w:val="24"/>
        </w:rPr>
        <w:t>在试验验证上，保证了样品的普适性和代表性。工作组在大量实测数据的基础上缜密、充分地完成本标准中的验证工作。</w:t>
      </w:r>
    </w:p>
    <w:p w:rsidR="00B23DC1" w:rsidRDefault="00B23DC1" w:rsidP="00B23DC1">
      <w:pPr>
        <w:spacing w:line="360" w:lineRule="auto"/>
        <w:ind w:firstLineChars="200" w:firstLine="480"/>
        <w:rPr>
          <w:sz w:val="24"/>
          <w:szCs w:val="24"/>
        </w:rPr>
      </w:pPr>
      <w:r>
        <w:rPr>
          <w:sz w:val="24"/>
          <w:szCs w:val="24"/>
        </w:rPr>
        <w:t>4.</w:t>
      </w:r>
      <w:r>
        <w:rPr>
          <w:rFonts w:hint="eastAsia"/>
          <w:sz w:val="24"/>
          <w:szCs w:val="24"/>
        </w:rPr>
        <w:t>经济合理性原则</w:t>
      </w:r>
    </w:p>
    <w:p w:rsidR="00B23DC1" w:rsidRDefault="00B23DC1" w:rsidP="00B23DC1">
      <w:pPr>
        <w:spacing w:line="360" w:lineRule="auto"/>
        <w:ind w:firstLineChars="200" w:firstLine="480"/>
        <w:rPr>
          <w:rFonts w:ascii="Calibri" w:hAnsi="宋体"/>
          <w:b/>
          <w:noProof/>
          <w:kern w:val="0"/>
          <w:sz w:val="24"/>
          <w:szCs w:val="22"/>
        </w:rPr>
      </w:pPr>
      <w:r>
        <w:rPr>
          <w:rFonts w:hint="eastAsia"/>
          <w:sz w:val="24"/>
          <w:szCs w:val="24"/>
        </w:rPr>
        <w:t>在确定本标准主要技术性能指标时，综合考虑生产企业的能力和用户的利益，寻求最大的经济效益和社会效益，同时充分体现了标准的经济合理性，使本标准的制订有利于促进企业经济效益和社会效益、环境效益的统一，有利于产业的发展和产品技术应用的推广。</w:t>
      </w:r>
    </w:p>
    <w:p w:rsidR="0061165A" w:rsidRPr="00FC240F" w:rsidRDefault="0061165A" w:rsidP="00FC240F">
      <w:pPr>
        <w:spacing w:line="360" w:lineRule="auto"/>
        <w:rPr>
          <w:rFonts w:ascii="宋体" w:hAnsi="宋体"/>
          <w:b/>
          <w:sz w:val="24"/>
        </w:rPr>
      </w:pPr>
      <w:r w:rsidRPr="00FC240F">
        <w:rPr>
          <w:rFonts w:ascii="宋体" w:hAnsi="宋体" w:hint="eastAsia"/>
          <w:b/>
          <w:sz w:val="24"/>
        </w:rPr>
        <w:t>三、标准主要内容的确定</w:t>
      </w:r>
    </w:p>
    <w:p w:rsidR="00FC240F" w:rsidRPr="003314EB" w:rsidRDefault="00FC240F" w:rsidP="003314EB">
      <w:pPr>
        <w:spacing w:line="360" w:lineRule="auto"/>
        <w:ind w:firstLineChars="200" w:firstLine="482"/>
        <w:rPr>
          <w:b/>
          <w:sz w:val="24"/>
          <w:szCs w:val="24"/>
        </w:rPr>
      </w:pPr>
      <w:r w:rsidRPr="003314EB">
        <w:rPr>
          <w:rFonts w:hint="eastAsia"/>
          <w:b/>
          <w:sz w:val="24"/>
          <w:szCs w:val="24"/>
        </w:rPr>
        <w:t>（一）标准主要内容和适用范围</w:t>
      </w:r>
    </w:p>
    <w:p w:rsidR="0061165A" w:rsidRDefault="0061165A" w:rsidP="0061165A">
      <w:pPr>
        <w:spacing w:line="360" w:lineRule="auto"/>
        <w:ind w:firstLineChars="200" w:firstLine="480"/>
        <w:rPr>
          <w:sz w:val="24"/>
          <w:szCs w:val="24"/>
        </w:rPr>
      </w:pPr>
      <w:r>
        <w:rPr>
          <w:rFonts w:hint="eastAsia"/>
          <w:sz w:val="24"/>
          <w:szCs w:val="24"/>
        </w:rPr>
        <w:t>本标准规定了包装用纸和纸板绿色设计产品评价的术语和定义、评价要求和评价方法。本标准适用于</w:t>
      </w:r>
      <w:r w:rsidRPr="00773E43">
        <w:rPr>
          <w:rFonts w:hint="eastAsia"/>
          <w:sz w:val="24"/>
        </w:rPr>
        <w:t>以废纸或</w:t>
      </w:r>
      <w:r>
        <w:rPr>
          <w:rFonts w:hint="eastAsia"/>
          <w:sz w:val="24"/>
        </w:rPr>
        <w:t>（和）</w:t>
      </w:r>
      <w:r w:rsidRPr="00773E43">
        <w:rPr>
          <w:rFonts w:hint="eastAsia"/>
          <w:sz w:val="24"/>
        </w:rPr>
        <w:t>商品浆为原料生产的瓦楞</w:t>
      </w:r>
      <w:r>
        <w:rPr>
          <w:rFonts w:hint="eastAsia"/>
          <w:sz w:val="24"/>
        </w:rPr>
        <w:t>原</w:t>
      </w:r>
      <w:r w:rsidRPr="00773E43">
        <w:rPr>
          <w:rFonts w:hint="eastAsia"/>
          <w:sz w:val="24"/>
        </w:rPr>
        <w:t>纸、</w:t>
      </w:r>
      <w:r>
        <w:rPr>
          <w:rFonts w:hint="eastAsia"/>
          <w:sz w:val="24"/>
        </w:rPr>
        <w:t>箱纸板</w:t>
      </w:r>
      <w:r w:rsidRPr="00773E43">
        <w:rPr>
          <w:rFonts w:hint="eastAsia"/>
          <w:sz w:val="24"/>
        </w:rPr>
        <w:t>、</w:t>
      </w:r>
      <w:r>
        <w:rPr>
          <w:rFonts w:hint="eastAsia"/>
          <w:sz w:val="24"/>
        </w:rPr>
        <w:t>白纸板三种</w:t>
      </w:r>
      <w:r w:rsidRPr="00773E43">
        <w:rPr>
          <w:rFonts w:hint="eastAsia"/>
          <w:sz w:val="24"/>
        </w:rPr>
        <w:t>包装用纸</w:t>
      </w:r>
      <w:r>
        <w:rPr>
          <w:rFonts w:hint="eastAsia"/>
          <w:sz w:val="24"/>
        </w:rPr>
        <w:t>和纸板</w:t>
      </w:r>
      <w:r w:rsidRPr="00773E43">
        <w:rPr>
          <w:rFonts w:hint="eastAsia"/>
          <w:sz w:val="24"/>
        </w:rPr>
        <w:t>的绿色设计产品评价</w:t>
      </w:r>
      <w:r>
        <w:rPr>
          <w:rFonts w:hint="eastAsia"/>
          <w:sz w:val="24"/>
          <w:szCs w:val="24"/>
        </w:rPr>
        <w:t>。</w:t>
      </w:r>
    </w:p>
    <w:p w:rsidR="0061165A" w:rsidRDefault="0061165A" w:rsidP="0061165A">
      <w:pPr>
        <w:spacing w:line="360" w:lineRule="auto"/>
        <w:ind w:firstLineChars="200" w:firstLine="480"/>
        <w:rPr>
          <w:sz w:val="24"/>
          <w:szCs w:val="24"/>
        </w:rPr>
      </w:pPr>
      <w:r>
        <w:rPr>
          <w:rFonts w:hint="eastAsia"/>
          <w:sz w:val="24"/>
          <w:szCs w:val="24"/>
        </w:rPr>
        <w:t>目前针对绿色设计产品评价主要从基本要求、指标要求、生命周期评价要求三方面入手展开产品评价。本标准在遵循绿色设计产品评价技术规范的基本要求和生命周期评价要求基础上，充分考虑</w:t>
      </w:r>
      <w:r w:rsidR="008C13C6">
        <w:rPr>
          <w:rFonts w:hint="eastAsia"/>
          <w:sz w:val="24"/>
          <w:szCs w:val="24"/>
        </w:rPr>
        <w:t>包装用纸和纸板</w:t>
      </w:r>
      <w:r>
        <w:rPr>
          <w:rFonts w:hint="eastAsia"/>
          <w:sz w:val="24"/>
          <w:szCs w:val="24"/>
        </w:rPr>
        <w:t>技术特性</w:t>
      </w:r>
      <w:r w:rsidR="008C13C6">
        <w:rPr>
          <w:rFonts w:hint="eastAsia"/>
          <w:sz w:val="24"/>
          <w:szCs w:val="24"/>
        </w:rPr>
        <w:t>、主要产品种类</w:t>
      </w:r>
      <w:r>
        <w:rPr>
          <w:rFonts w:hint="eastAsia"/>
          <w:sz w:val="24"/>
          <w:szCs w:val="24"/>
        </w:rPr>
        <w:t>，综合参考不同类型</w:t>
      </w:r>
      <w:r w:rsidR="008C13C6">
        <w:rPr>
          <w:rFonts w:hint="eastAsia"/>
          <w:sz w:val="24"/>
          <w:szCs w:val="24"/>
        </w:rPr>
        <w:t>包装用纸和纸板</w:t>
      </w:r>
      <w:r>
        <w:rPr>
          <w:rFonts w:hint="eastAsia"/>
          <w:sz w:val="24"/>
          <w:szCs w:val="24"/>
        </w:rPr>
        <w:t>的相关标准，制定了</w:t>
      </w:r>
      <w:r w:rsidR="008C13C6" w:rsidRPr="00773E43">
        <w:rPr>
          <w:rFonts w:hint="eastAsia"/>
          <w:sz w:val="24"/>
        </w:rPr>
        <w:t>以废纸或</w:t>
      </w:r>
      <w:r w:rsidR="008C13C6">
        <w:rPr>
          <w:rFonts w:hint="eastAsia"/>
          <w:sz w:val="24"/>
        </w:rPr>
        <w:t>（和）</w:t>
      </w:r>
      <w:r w:rsidR="008C13C6" w:rsidRPr="00773E43">
        <w:rPr>
          <w:rFonts w:hint="eastAsia"/>
          <w:sz w:val="24"/>
        </w:rPr>
        <w:t>商品浆为原料生产的瓦楞</w:t>
      </w:r>
      <w:r w:rsidR="008C13C6">
        <w:rPr>
          <w:rFonts w:hint="eastAsia"/>
          <w:sz w:val="24"/>
        </w:rPr>
        <w:t>原</w:t>
      </w:r>
      <w:r w:rsidR="008C13C6" w:rsidRPr="00773E43">
        <w:rPr>
          <w:rFonts w:hint="eastAsia"/>
          <w:sz w:val="24"/>
        </w:rPr>
        <w:t>纸、</w:t>
      </w:r>
      <w:r w:rsidR="008C13C6">
        <w:rPr>
          <w:rFonts w:hint="eastAsia"/>
          <w:sz w:val="24"/>
        </w:rPr>
        <w:t>箱纸板</w:t>
      </w:r>
      <w:r w:rsidR="008C13C6" w:rsidRPr="00773E43">
        <w:rPr>
          <w:rFonts w:hint="eastAsia"/>
          <w:sz w:val="24"/>
        </w:rPr>
        <w:t>、</w:t>
      </w:r>
      <w:r w:rsidR="008C13C6">
        <w:rPr>
          <w:rFonts w:hint="eastAsia"/>
          <w:sz w:val="24"/>
        </w:rPr>
        <w:t>白纸板三种</w:t>
      </w:r>
      <w:r w:rsidR="008C13C6" w:rsidRPr="00773E43">
        <w:rPr>
          <w:rFonts w:hint="eastAsia"/>
          <w:sz w:val="24"/>
        </w:rPr>
        <w:t>包装用纸</w:t>
      </w:r>
      <w:r w:rsidR="008C13C6">
        <w:rPr>
          <w:rFonts w:hint="eastAsia"/>
          <w:sz w:val="24"/>
        </w:rPr>
        <w:t>和纸板</w:t>
      </w:r>
      <w:r w:rsidR="008C13C6" w:rsidRPr="00773E43">
        <w:rPr>
          <w:rFonts w:hint="eastAsia"/>
          <w:sz w:val="24"/>
        </w:rPr>
        <w:t>的</w:t>
      </w:r>
      <w:r>
        <w:rPr>
          <w:rFonts w:hint="eastAsia"/>
          <w:sz w:val="24"/>
          <w:szCs w:val="24"/>
        </w:rPr>
        <w:t>指标要求。</w:t>
      </w:r>
    </w:p>
    <w:p w:rsidR="00FC240F" w:rsidRPr="003314EB" w:rsidRDefault="00FC240F" w:rsidP="003314EB">
      <w:pPr>
        <w:spacing w:line="360" w:lineRule="auto"/>
        <w:ind w:firstLineChars="200" w:firstLine="482"/>
        <w:rPr>
          <w:b/>
          <w:sz w:val="24"/>
          <w:szCs w:val="24"/>
        </w:rPr>
      </w:pPr>
      <w:r w:rsidRPr="003314EB">
        <w:rPr>
          <w:rFonts w:hint="eastAsia"/>
          <w:b/>
          <w:sz w:val="24"/>
          <w:szCs w:val="24"/>
        </w:rPr>
        <w:t>（</w:t>
      </w:r>
      <w:r w:rsidR="003314EB">
        <w:rPr>
          <w:rFonts w:hint="eastAsia"/>
          <w:b/>
          <w:sz w:val="24"/>
          <w:szCs w:val="24"/>
        </w:rPr>
        <w:t>二</w:t>
      </w:r>
      <w:r w:rsidRPr="003314EB">
        <w:rPr>
          <w:rFonts w:hint="eastAsia"/>
          <w:b/>
          <w:sz w:val="24"/>
          <w:szCs w:val="24"/>
        </w:rPr>
        <w:t>）基本要求</w:t>
      </w:r>
    </w:p>
    <w:p w:rsidR="00806904" w:rsidRPr="00560949" w:rsidRDefault="00806904" w:rsidP="00806904">
      <w:pPr>
        <w:spacing w:line="360" w:lineRule="auto"/>
        <w:ind w:firstLineChars="200" w:firstLine="480"/>
        <w:rPr>
          <w:sz w:val="24"/>
        </w:rPr>
      </w:pPr>
      <w:r>
        <w:rPr>
          <w:rFonts w:hint="eastAsia"/>
          <w:sz w:val="24"/>
        </w:rPr>
        <w:t>1</w:t>
      </w:r>
      <w:r>
        <w:rPr>
          <w:rFonts w:hint="eastAsia"/>
          <w:sz w:val="24"/>
        </w:rPr>
        <w:t>、</w:t>
      </w:r>
      <w:r w:rsidRPr="00A81015">
        <w:rPr>
          <w:rFonts w:hint="eastAsia"/>
          <w:sz w:val="24"/>
        </w:rPr>
        <w:t>生产企业</w:t>
      </w:r>
      <w:r>
        <w:rPr>
          <w:rFonts w:hint="eastAsia"/>
          <w:sz w:val="24"/>
        </w:rPr>
        <w:t>近三年无重大质量、安全和环境事故</w:t>
      </w:r>
      <w:r w:rsidRPr="00560949">
        <w:rPr>
          <w:rFonts w:hint="eastAsia"/>
          <w:sz w:val="24"/>
        </w:rPr>
        <w:t>。</w:t>
      </w:r>
    </w:p>
    <w:p w:rsidR="00806904" w:rsidRDefault="00806904" w:rsidP="00806904">
      <w:pPr>
        <w:spacing w:line="360" w:lineRule="auto"/>
        <w:ind w:firstLineChars="200" w:firstLine="480"/>
        <w:rPr>
          <w:sz w:val="24"/>
        </w:rPr>
      </w:pPr>
      <w:r w:rsidRPr="00560949">
        <w:rPr>
          <w:sz w:val="24"/>
        </w:rPr>
        <w:t>2</w:t>
      </w:r>
      <w:r>
        <w:rPr>
          <w:rFonts w:hint="eastAsia"/>
          <w:sz w:val="24"/>
        </w:rPr>
        <w:t>、</w:t>
      </w:r>
      <w:r w:rsidRPr="00560949">
        <w:rPr>
          <w:rFonts w:hint="eastAsia"/>
          <w:sz w:val="24"/>
        </w:rPr>
        <w:t>生产企业应按照</w:t>
      </w:r>
      <w:r w:rsidRPr="00560949">
        <w:rPr>
          <w:sz w:val="24"/>
        </w:rPr>
        <w:t>GB/T 24001</w:t>
      </w:r>
      <w:r>
        <w:rPr>
          <w:rFonts w:hint="eastAsia"/>
          <w:sz w:val="24"/>
        </w:rPr>
        <w:t>、</w:t>
      </w:r>
      <w:r w:rsidRPr="00560949">
        <w:rPr>
          <w:sz w:val="24"/>
        </w:rPr>
        <w:t>GB/T 23331</w:t>
      </w:r>
      <w:r>
        <w:rPr>
          <w:rFonts w:hint="eastAsia"/>
          <w:sz w:val="24"/>
        </w:rPr>
        <w:t>、</w:t>
      </w:r>
      <w:r w:rsidRPr="00560949">
        <w:rPr>
          <w:sz w:val="24"/>
        </w:rPr>
        <w:t>GB/T</w:t>
      </w:r>
      <w:r>
        <w:rPr>
          <w:rFonts w:hint="eastAsia"/>
          <w:sz w:val="24"/>
        </w:rPr>
        <w:t xml:space="preserve"> </w:t>
      </w:r>
      <w:r w:rsidRPr="00560949">
        <w:rPr>
          <w:sz w:val="24"/>
        </w:rPr>
        <w:t>19001</w:t>
      </w:r>
      <w:r w:rsidRPr="00560949">
        <w:rPr>
          <w:rFonts w:hint="eastAsia"/>
          <w:sz w:val="24"/>
        </w:rPr>
        <w:t>和</w:t>
      </w:r>
      <w:r w:rsidRPr="00560949">
        <w:rPr>
          <w:sz w:val="24"/>
        </w:rPr>
        <w:t>GB/T 28001</w:t>
      </w:r>
      <w:r w:rsidRPr="00560949">
        <w:rPr>
          <w:rFonts w:hint="eastAsia"/>
          <w:sz w:val="24"/>
        </w:rPr>
        <w:t>分别建立</w:t>
      </w:r>
      <w:r>
        <w:rPr>
          <w:rFonts w:hint="eastAsia"/>
          <w:sz w:val="24"/>
        </w:rPr>
        <w:t>、实施</w:t>
      </w:r>
      <w:r w:rsidRPr="00560949">
        <w:rPr>
          <w:rFonts w:hint="eastAsia"/>
          <w:sz w:val="24"/>
        </w:rPr>
        <w:t>并</w:t>
      </w:r>
      <w:r>
        <w:rPr>
          <w:rFonts w:hint="eastAsia"/>
          <w:sz w:val="24"/>
        </w:rPr>
        <w:t>持续改进</w:t>
      </w:r>
      <w:r w:rsidRPr="00560949">
        <w:rPr>
          <w:rFonts w:hint="eastAsia"/>
          <w:sz w:val="24"/>
        </w:rPr>
        <w:t>环境管理体系、能源管理体系、质量管理体系和职业健康安全管理体系</w:t>
      </w:r>
      <w:r>
        <w:rPr>
          <w:rFonts w:hint="eastAsia"/>
          <w:sz w:val="24"/>
        </w:rPr>
        <w:t>。</w:t>
      </w:r>
    </w:p>
    <w:p w:rsidR="00806904" w:rsidRDefault="00806904" w:rsidP="00806904">
      <w:pPr>
        <w:spacing w:line="360" w:lineRule="auto"/>
        <w:ind w:firstLineChars="200" w:firstLine="480"/>
        <w:rPr>
          <w:sz w:val="24"/>
        </w:rPr>
      </w:pPr>
      <w:bookmarkStart w:id="3" w:name="_Toc504576314"/>
      <w:bookmarkStart w:id="4" w:name="_Toc489882951"/>
      <w:r>
        <w:rPr>
          <w:rFonts w:hint="eastAsia"/>
          <w:sz w:val="24"/>
        </w:rPr>
        <w:t>3</w:t>
      </w:r>
      <w:r>
        <w:rPr>
          <w:rFonts w:hint="eastAsia"/>
          <w:sz w:val="24"/>
        </w:rPr>
        <w:t>、</w:t>
      </w:r>
      <w:r w:rsidRPr="000B2082">
        <w:rPr>
          <w:rFonts w:hint="eastAsia"/>
          <w:sz w:val="24"/>
        </w:rPr>
        <w:t>生产企业应开展绿色供应链管理，并建立绿色供应链管理绩效评价机制、程序，确定评价指标和评价方法。生产企业应对产品主要原材料供应方、生产协</w:t>
      </w:r>
      <w:r w:rsidRPr="000B2082">
        <w:rPr>
          <w:rFonts w:hint="eastAsia"/>
          <w:sz w:val="24"/>
        </w:rPr>
        <w:lastRenderedPageBreak/>
        <w:t>作方、相关服务方等提出相关质量、环境、能源和安全等方面的管理要求。</w:t>
      </w:r>
      <w:bookmarkEnd w:id="3"/>
      <w:bookmarkEnd w:id="4"/>
    </w:p>
    <w:p w:rsidR="00806904" w:rsidRDefault="00806904" w:rsidP="00806904">
      <w:pPr>
        <w:spacing w:line="360" w:lineRule="auto"/>
        <w:ind w:firstLineChars="200" w:firstLine="480"/>
        <w:rPr>
          <w:sz w:val="24"/>
        </w:rPr>
      </w:pPr>
      <w:bookmarkStart w:id="5" w:name="_Toc489882952"/>
      <w:bookmarkStart w:id="6" w:name="_Toc504576315"/>
      <w:r>
        <w:rPr>
          <w:rFonts w:hint="eastAsia"/>
          <w:sz w:val="24"/>
        </w:rPr>
        <w:t>4</w:t>
      </w:r>
      <w:r>
        <w:rPr>
          <w:rFonts w:hint="eastAsia"/>
          <w:sz w:val="24"/>
        </w:rPr>
        <w:t>、</w:t>
      </w:r>
      <w:r w:rsidRPr="00AD29C6">
        <w:rPr>
          <w:rFonts w:hint="eastAsia"/>
          <w:sz w:val="24"/>
        </w:rPr>
        <w:t>生产企业应按照</w:t>
      </w:r>
      <w:r w:rsidRPr="00AD29C6">
        <w:rPr>
          <w:sz w:val="24"/>
        </w:rPr>
        <w:t>GB/T</w:t>
      </w:r>
      <w:r w:rsidRPr="00AD29C6">
        <w:rPr>
          <w:rFonts w:hint="eastAsia"/>
          <w:sz w:val="24"/>
        </w:rPr>
        <w:t xml:space="preserve"> </w:t>
      </w:r>
      <w:r w:rsidRPr="00AD29C6">
        <w:rPr>
          <w:sz w:val="24"/>
        </w:rPr>
        <w:t>24256</w:t>
      </w:r>
      <w:r w:rsidRPr="00AD29C6">
        <w:rPr>
          <w:rFonts w:hint="eastAsia"/>
          <w:sz w:val="24"/>
        </w:rPr>
        <w:t>的相关要求开展产品绿色设计工作，设计工作在考虑环境要求的同时，</w:t>
      </w:r>
      <w:r>
        <w:rPr>
          <w:rFonts w:hint="eastAsia"/>
          <w:sz w:val="24"/>
        </w:rPr>
        <w:t>考虑产品的回收</w:t>
      </w:r>
      <w:r w:rsidRPr="00AD29C6">
        <w:rPr>
          <w:rFonts w:hint="eastAsia"/>
          <w:sz w:val="24"/>
        </w:rPr>
        <w:t>再利用。</w:t>
      </w:r>
      <w:bookmarkEnd w:id="5"/>
      <w:bookmarkEnd w:id="6"/>
    </w:p>
    <w:p w:rsidR="00806904" w:rsidRPr="000B2082" w:rsidRDefault="00806904" w:rsidP="00806904">
      <w:pPr>
        <w:spacing w:line="360" w:lineRule="auto"/>
        <w:ind w:firstLineChars="200" w:firstLine="480"/>
        <w:rPr>
          <w:sz w:val="24"/>
        </w:rPr>
      </w:pPr>
      <w:bookmarkStart w:id="7" w:name="_Toc504576316"/>
      <w:bookmarkStart w:id="8" w:name="_Toc489882953"/>
      <w:r>
        <w:rPr>
          <w:rFonts w:hint="eastAsia"/>
          <w:sz w:val="24"/>
        </w:rPr>
        <w:t>5</w:t>
      </w:r>
      <w:r>
        <w:rPr>
          <w:rFonts w:hint="eastAsia"/>
          <w:sz w:val="24"/>
        </w:rPr>
        <w:t>、</w:t>
      </w:r>
      <w:r w:rsidRPr="000B2082">
        <w:rPr>
          <w:rFonts w:hint="eastAsia"/>
          <w:sz w:val="24"/>
        </w:rPr>
        <w:t>生产企业应采用国家鼓励的先进技术和工艺，不得使用国家、地方政府有关部门限制、淘汰或禁止的技术、工艺、装备及相关材料。</w:t>
      </w:r>
      <w:bookmarkEnd w:id="7"/>
      <w:bookmarkEnd w:id="8"/>
    </w:p>
    <w:p w:rsidR="00806904" w:rsidRDefault="00806904" w:rsidP="00806904">
      <w:pPr>
        <w:spacing w:before="120" w:after="120" w:line="360" w:lineRule="auto"/>
        <w:ind w:firstLineChars="200" w:firstLine="480"/>
        <w:rPr>
          <w:sz w:val="24"/>
        </w:rPr>
      </w:pPr>
      <w:bookmarkStart w:id="9" w:name="_Toc504576317"/>
      <w:bookmarkStart w:id="10" w:name="_Toc489882954"/>
      <w:r>
        <w:rPr>
          <w:rFonts w:hint="eastAsia"/>
          <w:sz w:val="24"/>
        </w:rPr>
        <w:t>6</w:t>
      </w:r>
      <w:r>
        <w:rPr>
          <w:rFonts w:hint="eastAsia"/>
          <w:sz w:val="24"/>
        </w:rPr>
        <w:t>、</w:t>
      </w:r>
      <w:r w:rsidRPr="00AD29C6">
        <w:rPr>
          <w:rFonts w:hint="eastAsia"/>
          <w:sz w:val="24"/>
        </w:rPr>
        <w:t>生产企业的污染物排放应达到国家和地方污染物排放标准的要求，污染物总量控制应达到国家和地方污染物排放总量控制指标；应严格执行节能环保相关国家标准并提供标准清单。</w:t>
      </w:r>
      <w:bookmarkEnd w:id="9"/>
      <w:bookmarkEnd w:id="10"/>
    </w:p>
    <w:p w:rsidR="00806904" w:rsidRPr="00560949" w:rsidRDefault="00806904" w:rsidP="00806904">
      <w:pPr>
        <w:spacing w:line="360" w:lineRule="auto"/>
        <w:ind w:firstLineChars="200" w:firstLine="480"/>
        <w:rPr>
          <w:sz w:val="24"/>
        </w:rPr>
      </w:pPr>
      <w:r>
        <w:rPr>
          <w:rFonts w:hint="eastAsia"/>
          <w:sz w:val="24"/>
        </w:rPr>
        <w:t>7</w:t>
      </w:r>
      <w:r>
        <w:rPr>
          <w:rFonts w:hint="eastAsia"/>
          <w:sz w:val="24"/>
        </w:rPr>
        <w:t>、</w:t>
      </w:r>
      <w:r w:rsidRPr="00560949">
        <w:rPr>
          <w:rFonts w:hint="eastAsia"/>
          <w:sz w:val="24"/>
        </w:rPr>
        <w:t>固体废弃物</w:t>
      </w:r>
      <w:r>
        <w:rPr>
          <w:rFonts w:hint="eastAsia"/>
          <w:sz w:val="24"/>
        </w:rPr>
        <w:t>应满足</w:t>
      </w:r>
      <w:r>
        <w:rPr>
          <w:rFonts w:hint="eastAsia"/>
          <w:sz w:val="24"/>
        </w:rPr>
        <w:t>GB 18597</w:t>
      </w:r>
      <w:r>
        <w:rPr>
          <w:rFonts w:hint="eastAsia"/>
          <w:sz w:val="24"/>
        </w:rPr>
        <w:t>和</w:t>
      </w:r>
      <w:r>
        <w:rPr>
          <w:rFonts w:hint="eastAsia"/>
          <w:sz w:val="24"/>
        </w:rPr>
        <w:t>GB 18599</w:t>
      </w:r>
      <w:r>
        <w:rPr>
          <w:rFonts w:hint="eastAsia"/>
          <w:sz w:val="24"/>
        </w:rPr>
        <w:t>的要求；</w:t>
      </w:r>
      <w:r w:rsidRPr="00560949">
        <w:rPr>
          <w:rFonts w:hint="eastAsia"/>
          <w:sz w:val="24"/>
        </w:rPr>
        <w:t>减少固体废弃物的产生量和危害性，充分合理利用和无害化处置固体废弃物。</w:t>
      </w:r>
    </w:p>
    <w:p w:rsidR="00806904" w:rsidRPr="000B2082" w:rsidRDefault="00806904" w:rsidP="00806904">
      <w:pPr>
        <w:spacing w:line="360" w:lineRule="auto"/>
        <w:ind w:firstLineChars="200" w:firstLine="480"/>
        <w:rPr>
          <w:sz w:val="24"/>
        </w:rPr>
      </w:pPr>
      <w:r>
        <w:rPr>
          <w:rFonts w:hint="eastAsia"/>
          <w:sz w:val="24"/>
        </w:rPr>
        <w:t>8</w:t>
      </w:r>
      <w:r>
        <w:rPr>
          <w:rFonts w:hint="eastAsia"/>
          <w:sz w:val="24"/>
        </w:rPr>
        <w:t>、</w:t>
      </w:r>
      <w:r w:rsidRPr="000B2082">
        <w:rPr>
          <w:rFonts w:hint="eastAsia"/>
          <w:sz w:val="24"/>
        </w:rPr>
        <w:t>生产企业应按照</w:t>
      </w:r>
      <w:r w:rsidRPr="000B2082">
        <w:rPr>
          <w:rFonts w:hint="eastAsia"/>
          <w:sz w:val="24"/>
        </w:rPr>
        <w:t>GB 17167</w:t>
      </w:r>
      <w:r w:rsidRPr="000B2082">
        <w:rPr>
          <w:rFonts w:hint="eastAsia"/>
          <w:sz w:val="24"/>
        </w:rPr>
        <w:t>配备能源计量器具，按照</w:t>
      </w:r>
      <w:r w:rsidRPr="000B2082">
        <w:rPr>
          <w:rFonts w:hint="eastAsia"/>
          <w:sz w:val="24"/>
        </w:rPr>
        <w:t>GB 24789</w:t>
      </w:r>
      <w:r w:rsidRPr="000B2082">
        <w:rPr>
          <w:rFonts w:hint="eastAsia"/>
          <w:sz w:val="24"/>
        </w:rPr>
        <w:t>标准配备水计量器具，并根据环保法律法规和标准要求配备污染物检测和在线监控设备。</w:t>
      </w:r>
    </w:p>
    <w:p w:rsidR="00806904" w:rsidRDefault="00806904" w:rsidP="00806904">
      <w:pPr>
        <w:spacing w:line="360" w:lineRule="auto"/>
        <w:ind w:firstLineChars="200" w:firstLine="480"/>
        <w:rPr>
          <w:sz w:val="24"/>
        </w:rPr>
      </w:pPr>
      <w:r>
        <w:rPr>
          <w:rFonts w:hint="eastAsia"/>
          <w:sz w:val="24"/>
        </w:rPr>
        <w:t>9</w:t>
      </w:r>
      <w:r>
        <w:rPr>
          <w:rFonts w:hint="eastAsia"/>
          <w:sz w:val="24"/>
        </w:rPr>
        <w:t>、原料使用进口废纸的，含杂率、放射性核素比活度限值等满足</w:t>
      </w:r>
      <w:r>
        <w:rPr>
          <w:sz w:val="24"/>
        </w:rPr>
        <w:t>GB 16487.4</w:t>
      </w:r>
      <w:r>
        <w:rPr>
          <w:rFonts w:hint="eastAsia"/>
          <w:sz w:val="24"/>
        </w:rPr>
        <w:t>的相关要求。</w:t>
      </w:r>
    </w:p>
    <w:p w:rsidR="00806904" w:rsidRDefault="00806904" w:rsidP="00806904">
      <w:pPr>
        <w:spacing w:line="360" w:lineRule="auto"/>
        <w:ind w:firstLineChars="200" w:firstLine="480"/>
        <w:rPr>
          <w:sz w:val="24"/>
        </w:rPr>
      </w:pPr>
      <w:r>
        <w:rPr>
          <w:rFonts w:hint="eastAsia"/>
          <w:sz w:val="24"/>
        </w:rPr>
        <w:t>10</w:t>
      </w:r>
      <w:r>
        <w:rPr>
          <w:rFonts w:hint="eastAsia"/>
          <w:sz w:val="24"/>
        </w:rPr>
        <w:t>、产品质量水平应达到相关产品标准要求，轻量</w:t>
      </w:r>
      <w:proofErr w:type="gramStart"/>
      <w:r>
        <w:rPr>
          <w:rFonts w:hint="eastAsia"/>
          <w:sz w:val="24"/>
        </w:rPr>
        <w:t>涂布纸应符合</w:t>
      </w:r>
      <w:proofErr w:type="gramEnd"/>
      <w:r w:rsidRPr="00A507E2">
        <w:rPr>
          <w:color w:val="000000"/>
          <w:sz w:val="24"/>
        </w:rPr>
        <w:t>GB/T 10335.2</w:t>
      </w:r>
      <w:r>
        <w:rPr>
          <w:rFonts w:hint="eastAsia"/>
          <w:color w:val="000000"/>
          <w:sz w:val="24"/>
        </w:rPr>
        <w:t>要求，</w:t>
      </w:r>
      <w:r w:rsidRPr="00A507E2">
        <w:rPr>
          <w:rFonts w:ascii="宋体" w:hAnsi="宋体"/>
          <w:color w:val="000000"/>
          <w:sz w:val="24"/>
        </w:rPr>
        <w:t>涂布白卡纸</w:t>
      </w:r>
      <w:r>
        <w:rPr>
          <w:rFonts w:ascii="宋体" w:hAnsi="宋体" w:hint="eastAsia"/>
          <w:color w:val="000000"/>
          <w:sz w:val="24"/>
        </w:rPr>
        <w:t>应符合</w:t>
      </w:r>
      <w:r w:rsidRPr="00A507E2">
        <w:rPr>
          <w:color w:val="000000"/>
          <w:sz w:val="24"/>
        </w:rPr>
        <w:t>GB/T 10335.3</w:t>
      </w:r>
      <w:r>
        <w:rPr>
          <w:rFonts w:hint="eastAsia"/>
          <w:color w:val="000000"/>
          <w:sz w:val="24"/>
        </w:rPr>
        <w:t>要求，</w:t>
      </w:r>
      <w:r w:rsidRPr="00A507E2">
        <w:rPr>
          <w:rFonts w:ascii="宋体" w:hAnsi="宋体"/>
          <w:color w:val="000000"/>
          <w:sz w:val="24"/>
        </w:rPr>
        <w:t>涂布白纸板</w:t>
      </w:r>
      <w:r>
        <w:rPr>
          <w:rFonts w:ascii="宋体" w:hAnsi="宋体" w:hint="eastAsia"/>
          <w:color w:val="000000"/>
          <w:sz w:val="24"/>
        </w:rPr>
        <w:t>应符合</w:t>
      </w:r>
      <w:r w:rsidRPr="00A507E2">
        <w:rPr>
          <w:color w:val="000000"/>
          <w:sz w:val="24"/>
        </w:rPr>
        <w:t>GB/T 10335.4</w:t>
      </w:r>
      <w:r>
        <w:rPr>
          <w:rFonts w:hint="eastAsia"/>
          <w:color w:val="000000"/>
          <w:sz w:val="24"/>
        </w:rPr>
        <w:t>要求，</w:t>
      </w:r>
      <w:r w:rsidRPr="00A507E2">
        <w:rPr>
          <w:rFonts w:ascii="宋体" w:hAnsi="宋体"/>
          <w:color w:val="000000"/>
          <w:sz w:val="24"/>
        </w:rPr>
        <w:t>涂布箱纸板</w:t>
      </w:r>
      <w:r>
        <w:rPr>
          <w:rFonts w:ascii="宋体" w:hAnsi="宋体" w:hint="eastAsia"/>
          <w:color w:val="000000"/>
          <w:sz w:val="24"/>
        </w:rPr>
        <w:t>应符合</w:t>
      </w:r>
      <w:r w:rsidRPr="00A507E2">
        <w:rPr>
          <w:color w:val="000000"/>
          <w:sz w:val="24"/>
        </w:rPr>
        <w:t>GB/T 10335.5</w:t>
      </w:r>
      <w:r>
        <w:rPr>
          <w:rFonts w:hint="eastAsia"/>
          <w:color w:val="000000"/>
          <w:sz w:val="24"/>
        </w:rPr>
        <w:t>要求，</w:t>
      </w:r>
      <w:r w:rsidRPr="00A507E2">
        <w:rPr>
          <w:rFonts w:ascii="宋体" w:hAnsi="宋体"/>
          <w:color w:val="000000"/>
          <w:sz w:val="24"/>
        </w:rPr>
        <w:t>瓦楞芯（原）</w:t>
      </w:r>
      <w:proofErr w:type="gramStart"/>
      <w:r w:rsidRPr="00A507E2">
        <w:rPr>
          <w:rFonts w:ascii="宋体" w:hAnsi="宋体"/>
          <w:color w:val="000000"/>
          <w:sz w:val="24"/>
        </w:rPr>
        <w:t>纸</w:t>
      </w:r>
      <w:r>
        <w:rPr>
          <w:rFonts w:ascii="宋体" w:hAnsi="宋体" w:hint="eastAsia"/>
          <w:color w:val="000000"/>
          <w:sz w:val="24"/>
        </w:rPr>
        <w:t>应符合</w:t>
      </w:r>
      <w:proofErr w:type="gramEnd"/>
      <w:r w:rsidRPr="00A507E2">
        <w:rPr>
          <w:color w:val="000000"/>
          <w:sz w:val="24"/>
        </w:rPr>
        <w:t>GB/T 13023</w:t>
      </w:r>
      <w:r>
        <w:rPr>
          <w:rFonts w:hint="eastAsia"/>
          <w:color w:val="000000"/>
          <w:sz w:val="24"/>
        </w:rPr>
        <w:t>要求，</w:t>
      </w:r>
      <w:r w:rsidRPr="00A507E2">
        <w:rPr>
          <w:rFonts w:ascii="宋体" w:hAnsi="宋体"/>
          <w:color w:val="000000"/>
          <w:sz w:val="24"/>
        </w:rPr>
        <w:t>箱板纸</w:t>
      </w:r>
      <w:r>
        <w:rPr>
          <w:rFonts w:ascii="宋体" w:hAnsi="宋体" w:hint="eastAsia"/>
          <w:color w:val="000000"/>
          <w:sz w:val="24"/>
        </w:rPr>
        <w:t>应符合</w:t>
      </w:r>
      <w:r w:rsidRPr="00A507E2">
        <w:rPr>
          <w:color w:val="000000"/>
          <w:sz w:val="24"/>
        </w:rPr>
        <w:t>GB/T 13024</w:t>
      </w:r>
      <w:r>
        <w:rPr>
          <w:rFonts w:hint="eastAsia"/>
          <w:color w:val="000000"/>
          <w:sz w:val="24"/>
        </w:rPr>
        <w:t>要求，</w:t>
      </w:r>
      <w:r w:rsidRPr="000F092D">
        <w:rPr>
          <w:rFonts w:ascii="宋体" w:hAnsi="宋体"/>
          <w:color w:val="000000"/>
          <w:sz w:val="24"/>
        </w:rPr>
        <w:t>白卡纸</w:t>
      </w:r>
      <w:r>
        <w:rPr>
          <w:rFonts w:ascii="宋体" w:hAnsi="宋体" w:hint="eastAsia"/>
          <w:color w:val="000000"/>
          <w:sz w:val="24"/>
        </w:rPr>
        <w:t>应符合</w:t>
      </w:r>
      <w:r w:rsidRPr="000F092D">
        <w:rPr>
          <w:color w:val="000000"/>
          <w:sz w:val="24"/>
        </w:rPr>
        <w:t>GB/T 22806</w:t>
      </w:r>
      <w:r>
        <w:rPr>
          <w:rFonts w:hint="eastAsia"/>
          <w:color w:val="000000"/>
          <w:sz w:val="24"/>
        </w:rPr>
        <w:t>要求，</w:t>
      </w:r>
      <w:r w:rsidRPr="000F092D">
        <w:rPr>
          <w:rFonts w:ascii="宋体" w:hAnsi="宋体"/>
          <w:color w:val="000000"/>
          <w:sz w:val="24"/>
        </w:rPr>
        <w:t>漂白浆挂面箱纸板</w:t>
      </w:r>
      <w:r>
        <w:rPr>
          <w:rFonts w:ascii="宋体" w:hAnsi="宋体" w:hint="eastAsia"/>
          <w:color w:val="000000"/>
          <w:sz w:val="24"/>
        </w:rPr>
        <w:t>应符合</w:t>
      </w:r>
      <w:r w:rsidRPr="000F092D">
        <w:rPr>
          <w:color w:val="000000"/>
          <w:sz w:val="24"/>
        </w:rPr>
        <w:t>GB/T 22870</w:t>
      </w:r>
      <w:r>
        <w:rPr>
          <w:rFonts w:hint="eastAsia"/>
          <w:color w:val="000000"/>
          <w:sz w:val="24"/>
        </w:rPr>
        <w:t>要求</w:t>
      </w:r>
      <w:r>
        <w:rPr>
          <w:rFonts w:hint="eastAsia"/>
          <w:sz w:val="24"/>
        </w:rPr>
        <w:t>。</w:t>
      </w:r>
    </w:p>
    <w:p w:rsidR="003314EB" w:rsidRPr="00726FF2" w:rsidRDefault="003314EB" w:rsidP="00726FF2">
      <w:pPr>
        <w:spacing w:line="360" w:lineRule="auto"/>
        <w:ind w:firstLineChars="200" w:firstLine="482"/>
        <w:rPr>
          <w:b/>
          <w:sz w:val="24"/>
          <w:szCs w:val="24"/>
        </w:rPr>
      </w:pPr>
      <w:r w:rsidRPr="00726FF2">
        <w:rPr>
          <w:b/>
          <w:sz w:val="24"/>
          <w:szCs w:val="24"/>
        </w:rPr>
        <w:t>（</w:t>
      </w:r>
      <w:r w:rsidRPr="00726FF2">
        <w:rPr>
          <w:rFonts w:hint="eastAsia"/>
          <w:b/>
          <w:sz w:val="24"/>
          <w:szCs w:val="24"/>
        </w:rPr>
        <w:t>三</w:t>
      </w:r>
      <w:r w:rsidRPr="00726FF2">
        <w:rPr>
          <w:b/>
          <w:sz w:val="24"/>
          <w:szCs w:val="24"/>
        </w:rPr>
        <w:t>）评价指标要求</w:t>
      </w:r>
    </w:p>
    <w:p w:rsidR="003314EB" w:rsidRPr="003314EB" w:rsidRDefault="003314EB" w:rsidP="003314EB">
      <w:pPr>
        <w:spacing w:line="360" w:lineRule="auto"/>
        <w:ind w:firstLineChars="200" w:firstLine="480"/>
        <w:rPr>
          <w:color w:val="000000"/>
          <w:sz w:val="24"/>
        </w:rPr>
      </w:pPr>
      <w:r w:rsidRPr="003314EB">
        <w:rPr>
          <w:color w:val="000000"/>
          <w:sz w:val="24"/>
        </w:rPr>
        <w:t>根据</w:t>
      </w:r>
      <w:r w:rsidRPr="003314EB">
        <w:rPr>
          <w:color w:val="000000"/>
          <w:sz w:val="24"/>
        </w:rPr>
        <w:t>GB/T 32161</w:t>
      </w:r>
      <w:r w:rsidRPr="003314EB">
        <w:rPr>
          <w:color w:val="000000"/>
          <w:sz w:val="24"/>
        </w:rPr>
        <w:t>《生态设计产品评价通则》及有关要求，</w:t>
      </w:r>
      <w:r>
        <w:rPr>
          <w:rFonts w:hint="eastAsia"/>
          <w:color w:val="000000"/>
          <w:sz w:val="24"/>
        </w:rPr>
        <w:t>包装用纸和纸板</w:t>
      </w:r>
      <w:r w:rsidRPr="003314EB">
        <w:rPr>
          <w:color w:val="000000"/>
          <w:sz w:val="24"/>
        </w:rPr>
        <w:t>产品的评价指</w:t>
      </w:r>
      <w:r w:rsidRPr="00D34CCE">
        <w:rPr>
          <w:color w:val="000000"/>
          <w:sz w:val="24"/>
        </w:rPr>
        <w:t>标应从产品全生命周期中对资源和能源的消耗、对生态环境和人体健康影响的角度进行选取，包括资源属性、能源属性、环境属性、产品属性指标，按照全生命周期的理念，在产品设计</w:t>
      </w:r>
      <w:r w:rsidRPr="003314EB">
        <w:rPr>
          <w:color w:val="000000"/>
          <w:sz w:val="24"/>
        </w:rPr>
        <w:t>开发阶段系统考虑原材料选用、生产、销售、使用、回收、处理等各个环节对资源环境造成的影响，力求产品在全生命周期中最大限度降低资源消耗、尽可能少用或不用含有害物质的原材料，减少污染物产生和排放，从而达到环保的目的。评价指标设计以现执行的国家标准、行业标准为基础，结合产品和行业特点，以评价筛选生态设计产品为目的，在经过验证和征询行业专家、生产厂商意见的基础上，科学、合理地确定指标基准值。标准工</w:t>
      </w:r>
      <w:r w:rsidRPr="003314EB">
        <w:rPr>
          <w:color w:val="000000"/>
          <w:sz w:val="24"/>
        </w:rPr>
        <w:lastRenderedPageBreak/>
        <w:t>作组多次召开讨论会，对指标设计形成如下意见：</w:t>
      </w:r>
    </w:p>
    <w:p w:rsidR="00D34CCE" w:rsidRPr="0098366D" w:rsidRDefault="00D34CCE" w:rsidP="00D34CCE">
      <w:pPr>
        <w:spacing w:line="360" w:lineRule="auto"/>
        <w:ind w:firstLineChars="200" w:firstLine="480"/>
        <w:rPr>
          <w:rFonts w:ascii="宋体" w:hAnsi="宋体"/>
          <w:color w:val="000000"/>
          <w:sz w:val="24"/>
        </w:rPr>
      </w:pPr>
      <w:r w:rsidRPr="0098366D">
        <w:rPr>
          <w:rFonts w:ascii="宋体" w:hAnsi="宋体"/>
          <w:color w:val="000000"/>
          <w:sz w:val="24"/>
        </w:rPr>
        <w:t>1、根据GB/T 32161</w:t>
      </w:r>
      <w:r>
        <w:rPr>
          <w:rFonts w:ascii="宋体" w:hAnsi="宋体"/>
          <w:color w:val="000000"/>
          <w:sz w:val="24"/>
        </w:rPr>
        <w:t>《生态设计产品评价通则》要求，设置资源属性、能源属性、环境属性</w:t>
      </w:r>
      <w:r w:rsidRPr="0098366D">
        <w:rPr>
          <w:rFonts w:ascii="宋体" w:hAnsi="宋体"/>
          <w:color w:val="000000"/>
          <w:sz w:val="24"/>
        </w:rPr>
        <w:t>和产品属性指标</w:t>
      </w:r>
      <w:r w:rsidRPr="0098366D">
        <w:rPr>
          <w:rFonts w:ascii="宋体" w:hAnsi="宋体" w:hint="eastAsia"/>
          <w:color w:val="000000"/>
          <w:sz w:val="24"/>
        </w:rPr>
        <w:t>；</w:t>
      </w:r>
    </w:p>
    <w:p w:rsidR="00D34CCE" w:rsidRPr="0098366D" w:rsidRDefault="00D34CCE" w:rsidP="00D34CCE">
      <w:pPr>
        <w:spacing w:line="360" w:lineRule="auto"/>
        <w:ind w:firstLineChars="200" w:firstLine="480"/>
        <w:rPr>
          <w:rFonts w:ascii="宋体" w:hAnsi="宋体"/>
          <w:color w:val="000000"/>
          <w:sz w:val="24"/>
        </w:rPr>
      </w:pPr>
      <w:r w:rsidRPr="0098366D">
        <w:rPr>
          <w:rFonts w:ascii="宋体" w:hAnsi="宋体"/>
          <w:color w:val="000000"/>
          <w:sz w:val="24"/>
        </w:rPr>
        <w:t>2、在满足国家标准及</w:t>
      </w:r>
      <w:r w:rsidRPr="0098366D">
        <w:rPr>
          <w:rFonts w:ascii="宋体" w:hAnsi="宋体" w:hint="eastAsia"/>
          <w:color w:val="000000"/>
          <w:sz w:val="24"/>
        </w:rPr>
        <w:t>综合考虑</w:t>
      </w:r>
      <w:r w:rsidRPr="0098366D">
        <w:rPr>
          <w:rFonts w:ascii="宋体" w:hAnsi="宋体"/>
          <w:color w:val="000000"/>
          <w:sz w:val="24"/>
        </w:rPr>
        <w:t>行业情况的</w:t>
      </w:r>
      <w:r w:rsidRPr="0098366D">
        <w:rPr>
          <w:rFonts w:ascii="宋体" w:hAnsi="宋体" w:hint="eastAsia"/>
          <w:color w:val="000000"/>
          <w:sz w:val="24"/>
        </w:rPr>
        <w:t>条件下，</w:t>
      </w:r>
      <w:r w:rsidRPr="0098366D">
        <w:rPr>
          <w:rFonts w:ascii="宋体" w:hAnsi="宋体"/>
          <w:color w:val="000000"/>
          <w:sz w:val="24"/>
        </w:rPr>
        <w:t>选取</w:t>
      </w:r>
      <w:r w:rsidRPr="0098366D">
        <w:rPr>
          <w:rFonts w:ascii="宋体" w:hAnsi="宋体" w:hint="eastAsia"/>
          <w:color w:val="000000"/>
          <w:sz w:val="24"/>
        </w:rPr>
        <w:t>二级</w:t>
      </w:r>
      <w:r w:rsidRPr="0098366D">
        <w:rPr>
          <w:rFonts w:ascii="宋体" w:hAnsi="宋体"/>
          <w:color w:val="000000"/>
          <w:sz w:val="24"/>
        </w:rPr>
        <w:t>指标和</w:t>
      </w:r>
      <w:r w:rsidRPr="0098366D">
        <w:rPr>
          <w:rFonts w:ascii="宋体" w:hAnsi="宋体" w:hint="eastAsia"/>
          <w:color w:val="000000"/>
          <w:sz w:val="24"/>
        </w:rPr>
        <w:t>确定</w:t>
      </w:r>
      <w:r w:rsidRPr="0098366D">
        <w:rPr>
          <w:rFonts w:ascii="宋体" w:hAnsi="宋体"/>
          <w:color w:val="000000"/>
          <w:sz w:val="24"/>
        </w:rPr>
        <w:t>基准值，</w:t>
      </w:r>
      <w:r w:rsidRPr="0098366D">
        <w:rPr>
          <w:rFonts w:ascii="宋体" w:hAnsi="宋体" w:hint="eastAsia"/>
          <w:color w:val="000000"/>
          <w:sz w:val="24"/>
        </w:rPr>
        <w:t>评价</w:t>
      </w:r>
      <w:r w:rsidRPr="0098366D">
        <w:rPr>
          <w:rFonts w:ascii="宋体" w:hAnsi="宋体"/>
          <w:color w:val="000000"/>
          <w:sz w:val="24"/>
        </w:rPr>
        <w:t>指标具有一定的先进性，体现该标准制定的意义</w:t>
      </w:r>
      <w:r w:rsidRPr="0098366D">
        <w:rPr>
          <w:rFonts w:ascii="宋体" w:hAnsi="宋体" w:hint="eastAsia"/>
          <w:color w:val="000000"/>
          <w:sz w:val="24"/>
        </w:rPr>
        <w:t>；</w:t>
      </w:r>
    </w:p>
    <w:p w:rsidR="00D34CCE" w:rsidRPr="0098366D" w:rsidRDefault="00D34CCE" w:rsidP="00D34CCE">
      <w:pPr>
        <w:spacing w:line="360" w:lineRule="auto"/>
        <w:ind w:firstLineChars="200" w:firstLine="480"/>
        <w:rPr>
          <w:rFonts w:ascii="宋体" w:hAnsi="宋体"/>
          <w:color w:val="000000"/>
          <w:sz w:val="24"/>
        </w:rPr>
      </w:pPr>
      <w:r w:rsidRPr="0098366D">
        <w:rPr>
          <w:rFonts w:ascii="宋体" w:hAnsi="宋体"/>
          <w:color w:val="000000"/>
          <w:sz w:val="24"/>
        </w:rPr>
        <w:t>3、在广泛调研同行业该类指标值的基础上，确定指标基准值，以选取当前国内20%该类产品达到该基准值要求为取值原则。</w:t>
      </w:r>
    </w:p>
    <w:p w:rsidR="00D34CCE" w:rsidRDefault="00D34CCE" w:rsidP="00D34CCE">
      <w:pPr>
        <w:spacing w:line="360" w:lineRule="auto"/>
        <w:ind w:firstLineChars="200" w:firstLine="480"/>
        <w:rPr>
          <w:rFonts w:ascii="宋体" w:hAnsi="宋体"/>
          <w:color w:val="000000"/>
          <w:sz w:val="24"/>
        </w:rPr>
      </w:pPr>
      <w:r w:rsidRPr="0098366D">
        <w:rPr>
          <w:rFonts w:ascii="宋体" w:hAnsi="宋体"/>
          <w:color w:val="000000"/>
          <w:sz w:val="24"/>
        </w:rPr>
        <w:t>根据上述指标制定原则和依据</w:t>
      </w:r>
      <w:r w:rsidRPr="0098366D">
        <w:rPr>
          <w:rFonts w:ascii="宋体" w:hAnsi="宋体" w:hint="eastAsia"/>
          <w:color w:val="000000"/>
          <w:sz w:val="24"/>
        </w:rPr>
        <w:t>，</w:t>
      </w:r>
      <w:r w:rsidRPr="0098366D">
        <w:rPr>
          <w:rFonts w:ascii="宋体" w:hAnsi="宋体"/>
          <w:color w:val="000000"/>
          <w:sz w:val="24"/>
        </w:rPr>
        <w:t>制定</w:t>
      </w:r>
      <w:r>
        <w:rPr>
          <w:rFonts w:ascii="宋体" w:hAnsi="宋体" w:hint="eastAsia"/>
          <w:color w:val="000000"/>
          <w:sz w:val="24"/>
        </w:rPr>
        <w:t>包装用纸和纸板</w:t>
      </w:r>
      <w:r w:rsidRPr="0098366D">
        <w:rPr>
          <w:rFonts w:ascii="宋体" w:hAnsi="宋体"/>
          <w:color w:val="000000"/>
          <w:sz w:val="24"/>
        </w:rPr>
        <w:t>产品</w:t>
      </w:r>
      <w:r w:rsidRPr="0098366D">
        <w:rPr>
          <w:rFonts w:ascii="宋体" w:hAnsi="宋体" w:hint="eastAsia"/>
          <w:color w:val="000000"/>
          <w:sz w:val="24"/>
        </w:rPr>
        <w:t>评价指标要求，</w:t>
      </w:r>
      <w:r w:rsidRPr="0098366D">
        <w:rPr>
          <w:rFonts w:ascii="宋体" w:hAnsi="宋体"/>
          <w:color w:val="000000"/>
          <w:sz w:val="24"/>
        </w:rPr>
        <w:t>见表1。</w:t>
      </w:r>
    </w:p>
    <w:p w:rsidR="00806904" w:rsidRPr="00D34CCE" w:rsidRDefault="00B9778E" w:rsidP="00B9778E">
      <w:pPr>
        <w:spacing w:line="360" w:lineRule="auto"/>
        <w:jc w:val="center"/>
        <w:rPr>
          <w:sz w:val="24"/>
          <w:szCs w:val="24"/>
        </w:rPr>
      </w:pPr>
      <w:r>
        <w:rPr>
          <w:rFonts w:hint="eastAsia"/>
          <w:sz w:val="24"/>
        </w:rPr>
        <w:t>表</w:t>
      </w:r>
      <w:r>
        <w:rPr>
          <w:rFonts w:hint="eastAsia"/>
          <w:sz w:val="24"/>
        </w:rPr>
        <w:t>1</w:t>
      </w:r>
      <w:r>
        <w:rPr>
          <w:sz w:val="24"/>
        </w:rPr>
        <w:t xml:space="preserve">  </w:t>
      </w:r>
      <w:r>
        <w:rPr>
          <w:rFonts w:hint="eastAsia"/>
          <w:sz w:val="24"/>
        </w:rPr>
        <w:t>包装用纸和纸板绿色设计产品评价指标要求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992"/>
        <w:gridCol w:w="1843"/>
        <w:gridCol w:w="992"/>
        <w:gridCol w:w="992"/>
        <w:gridCol w:w="2127"/>
      </w:tblGrid>
      <w:tr w:rsidR="00B9778E" w:rsidTr="00D339CB">
        <w:trPr>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B9778E" w:rsidRDefault="00B9778E" w:rsidP="00D339CB">
            <w:pPr>
              <w:widowControl/>
              <w:jc w:val="center"/>
            </w:pPr>
            <w:r>
              <w:rPr>
                <w:rFonts w:hint="eastAsia"/>
              </w:rPr>
              <w:t>一级</w:t>
            </w:r>
          </w:p>
          <w:p w:rsidR="00B9778E" w:rsidRDefault="00B9778E" w:rsidP="00D339CB">
            <w:pPr>
              <w:widowControl/>
              <w:jc w:val="center"/>
            </w:pPr>
            <w:r>
              <w:rPr>
                <w:rFonts w:hint="eastAsia"/>
              </w:rPr>
              <w:t>指标</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rsidR="00B9778E" w:rsidRDefault="00B9778E" w:rsidP="00D339CB">
            <w:pPr>
              <w:widowControl/>
              <w:jc w:val="center"/>
            </w:pPr>
            <w:r>
              <w:rPr>
                <w:rFonts w:hint="eastAsia"/>
              </w:rPr>
              <w:t>二级指标</w:t>
            </w:r>
          </w:p>
        </w:tc>
        <w:tc>
          <w:tcPr>
            <w:tcW w:w="992" w:type="dxa"/>
            <w:tcBorders>
              <w:top w:val="single" w:sz="4" w:space="0" w:color="auto"/>
              <w:left w:val="single" w:sz="4" w:space="0" w:color="auto"/>
              <w:bottom w:val="single" w:sz="4" w:space="0" w:color="auto"/>
              <w:right w:val="single" w:sz="4" w:space="0" w:color="auto"/>
            </w:tcBorders>
            <w:vAlign w:val="center"/>
            <w:hideMark/>
          </w:tcPr>
          <w:p w:rsidR="00B9778E" w:rsidRDefault="00B9778E" w:rsidP="00D339CB">
            <w:pPr>
              <w:widowControl/>
              <w:jc w:val="center"/>
            </w:pPr>
            <w:r>
              <w:rPr>
                <w:rFonts w:hint="eastAsia"/>
              </w:rPr>
              <w:t>单位</w:t>
            </w:r>
          </w:p>
        </w:tc>
        <w:tc>
          <w:tcPr>
            <w:tcW w:w="992" w:type="dxa"/>
            <w:tcBorders>
              <w:top w:val="single" w:sz="4" w:space="0" w:color="auto"/>
              <w:left w:val="single" w:sz="4" w:space="0" w:color="auto"/>
              <w:bottom w:val="single" w:sz="4" w:space="0" w:color="auto"/>
              <w:right w:val="single" w:sz="4" w:space="0" w:color="auto"/>
            </w:tcBorders>
            <w:vAlign w:val="center"/>
            <w:hideMark/>
          </w:tcPr>
          <w:p w:rsidR="00B9778E" w:rsidRDefault="00B9778E" w:rsidP="00D339CB">
            <w:pPr>
              <w:widowControl/>
              <w:jc w:val="center"/>
            </w:pPr>
            <w:r>
              <w:rPr>
                <w:rFonts w:hint="eastAsia"/>
              </w:rPr>
              <w:t>基准值</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78E" w:rsidRDefault="00B9778E" w:rsidP="00D339CB">
            <w:pPr>
              <w:widowControl/>
              <w:jc w:val="center"/>
            </w:pPr>
            <w:r>
              <w:rPr>
                <w:rFonts w:hint="eastAsia"/>
              </w:rPr>
              <w:t>判定</w:t>
            </w:r>
          </w:p>
          <w:p w:rsidR="00B9778E" w:rsidRDefault="00B9778E" w:rsidP="00D339CB">
            <w:pPr>
              <w:widowControl/>
              <w:jc w:val="center"/>
            </w:pPr>
            <w:r>
              <w:rPr>
                <w:rFonts w:hint="eastAsia"/>
              </w:rPr>
              <w:t>依据</w:t>
            </w:r>
          </w:p>
        </w:tc>
      </w:tr>
      <w:tr w:rsidR="00B9778E" w:rsidTr="00D339CB">
        <w:trPr>
          <w:trHeight w:val="221"/>
        </w:trPr>
        <w:tc>
          <w:tcPr>
            <w:tcW w:w="675" w:type="dxa"/>
            <w:vMerge w:val="restart"/>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资源</w:t>
            </w:r>
          </w:p>
          <w:p w:rsidR="00B9778E" w:rsidRDefault="00B9778E" w:rsidP="00D339CB">
            <w:pPr>
              <w:jc w:val="center"/>
            </w:pPr>
            <w:r>
              <w:rPr>
                <w:rFonts w:hint="eastAsia"/>
              </w:rPr>
              <w:t>属性</w:t>
            </w:r>
          </w:p>
        </w:tc>
        <w:tc>
          <w:tcPr>
            <w:tcW w:w="851" w:type="dxa"/>
            <w:vMerge w:val="restart"/>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单位产品取水量</w:t>
            </w:r>
          </w:p>
        </w:tc>
        <w:tc>
          <w:tcPr>
            <w:tcW w:w="992" w:type="dxa"/>
            <w:tcBorders>
              <w:top w:val="single" w:sz="4" w:space="0" w:color="auto"/>
              <w:left w:val="single" w:sz="4" w:space="0" w:color="auto"/>
              <w:right w:val="single" w:sz="4" w:space="0" w:color="auto"/>
            </w:tcBorders>
            <w:vAlign w:val="center"/>
          </w:tcPr>
          <w:p w:rsidR="00B9778E" w:rsidRPr="005B3679" w:rsidRDefault="00B9778E" w:rsidP="00D339CB">
            <w:pPr>
              <w:widowControl/>
              <w:jc w:val="center"/>
              <w:rPr>
                <w:vertAlign w:val="superscript"/>
              </w:rPr>
            </w:pPr>
            <w:r>
              <w:rPr>
                <w:rFonts w:hint="eastAsia"/>
              </w:rPr>
              <w:t>造纸</w:t>
            </w:r>
          </w:p>
        </w:tc>
        <w:tc>
          <w:tcPr>
            <w:tcW w:w="1843" w:type="dxa"/>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白纸板</w:t>
            </w:r>
          </w:p>
        </w:tc>
        <w:tc>
          <w:tcPr>
            <w:tcW w:w="992" w:type="dxa"/>
            <w:vMerge w:val="restart"/>
            <w:tcBorders>
              <w:top w:val="single" w:sz="4" w:space="0" w:color="auto"/>
              <w:left w:val="single" w:sz="4" w:space="0" w:color="auto"/>
              <w:right w:val="single" w:sz="4" w:space="0" w:color="auto"/>
            </w:tcBorders>
            <w:vAlign w:val="center"/>
          </w:tcPr>
          <w:p w:rsidR="00B9778E" w:rsidRDefault="00B9778E" w:rsidP="00D339CB">
            <w:pPr>
              <w:jc w:val="center"/>
            </w:pPr>
            <w:r>
              <w:t>m</w:t>
            </w:r>
            <w:r>
              <w:rPr>
                <w:vertAlign w:val="superscript"/>
              </w:rPr>
              <w:t>3</w:t>
            </w:r>
            <w:r>
              <w:t>/t</w:t>
            </w:r>
          </w:p>
        </w:tc>
        <w:tc>
          <w:tcPr>
            <w:tcW w:w="992" w:type="dxa"/>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w:t>
            </w:r>
            <w:r w:rsidRPr="00DB55AC">
              <w:rPr>
                <w:rFonts w:hint="eastAsia"/>
              </w:rPr>
              <w:t>8</w:t>
            </w:r>
          </w:p>
        </w:tc>
        <w:tc>
          <w:tcPr>
            <w:tcW w:w="2127" w:type="dxa"/>
            <w:vMerge w:val="restart"/>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依据</w:t>
            </w:r>
            <w:r>
              <w:rPr>
                <w:rFonts w:hint="eastAsia"/>
              </w:rPr>
              <w:t>GB18916.5</w:t>
            </w:r>
            <w:r>
              <w:rPr>
                <w:rFonts w:hint="eastAsia"/>
              </w:rPr>
              <w:t>进行测算并提供证明材料</w:t>
            </w:r>
          </w:p>
        </w:tc>
      </w:tr>
      <w:tr w:rsidR="00B9778E" w:rsidTr="00D339CB">
        <w:trPr>
          <w:trHeight w:val="310"/>
        </w:trPr>
        <w:tc>
          <w:tcPr>
            <w:tcW w:w="675" w:type="dxa"/>
            <w:vMerge/>
            <w:tcBorders>
              <w:left w:val="single" w:sz="4" w:space="0" w:color="auto"/>
              <w:right w:val="single" w:sz="4" w:space="0" w:color="auto"/>
            </w:tcBorders>
            <w:vAlign w:val="center"/>
            <w:hideMark/>
          </w:tcPr>
          <w:p w:rsidR="00B9778E" w:rsidRDefault="00B9778E" w:rsidP="00D339CB">
            <w:pPr>
              <w:jc w:val="center"/>
            </w:pPr>
          </w:p>
        </w:tc>
        <w:tc>
          <w:tcPr>
            <w:tcW w:w="851" w:type="dxa"/>
            <w:vMerge/>
            <w:tcBorders>
              <w:left w:val="single" w:sz="4" w:space="0" w:color="auto"/>
              <w:right w:val="single" w:sz="4" w:space="0" w:color="auto"/>
            </w:tcBorders>
            <w:vAlign w:val="center"/>
            <w:hideMark/>
          </w:tcPr>
          <w:p w:rsidR="00B9778E" w:rsidRDefault="00B9778E" w:rsidP="00D339CB">
            <w:pPr>
              <w:jc w:val="cente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9778E" w:rsidRDefault="00B9778E" w:rsidP="00D339CB">
            <w:pPr>
              <w:widowControl/>
              <w:jc w:val="center"/>
            </w:pPr>
            <w:r>
              <w:rPr>
                <w:rFonts w:hint="eastAsia"/>
              </w:rPr>
              <w:t>废纸制浆和造纸</w:t>
            </w:r>
          </w:p>
        </w:tc>
        <w:tc>
          <w:tcPr>
            <w:tcW w:w="1843" w:type="dxa"/>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白纸板</w:t>
            </w:r>
          </w:p>
        </w:tc>
        <w:tc>
          <w:tcPr>
            <w:tcW w:w="992" w:type="dxa"/>
            <w:vMerge/>
            <w:tcBorders>
              <w:left w:val="single" w:sz="4" w:space="0" w:color="auto"/>
              <w:right w:val="single" w:sz="4" w:space="0" w:color="auto"/>
            </w:tcBorders>
            <w:vAlign w:val="center"/>
          </w:tcPr>
          <w:p w:rsidR="00B9778E" w:rsidRDefault="00B9778E" w:rsidP="00D339CB">
            <w:pPr>
              <w:jc w:val="center"/>
            </w:pPr>
          </w:p>
        </w:tc>
        <w:tc>
          <w:tcPr>
            <w:tcW w:w="992" w:type="dxa"/>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w:t>
            </w:r>
            <w:r>
              <w:rPr>
                <w:rFonts w:hint="eastAsia"/>
              </w:rPr>
              <w:t>10</w:t>
            </w: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c>
          <w:tcPr>
            <w:tcW w:w="675" w:type="dxa"/>
            <w:vMerge/>
            <w:tcBorders>
              <w:left w:val="single" w:sz="4" w:space="0" w:color="auto"/>
              <w:right w:val="single" w:sz="4" w:space="0" w:color="auto"/>
            </w:tcBorders>
            <w:vAlign w:val="center"/>
          </w:tcPr>
          <w:p w:rsidR="00B9778E" w:rsidRDefault="00B9778E" w:rsidP="00D339CB">
            <w:pPr>
              <w:jc w:val="center"/>
            </w:pPr>
          </w:p>
        </w:tc>
        <w:tc>
          <w:tcPr>
            <w:tcW w:w="851" w:type="dxa"/>
            <w:vMerge/>
            <w:tcBorders>
              <w:left w:val="single" w:sz="4" w:space="0" w:color="auto"/>
              <w:right w:val="single" w:sz="4" w:space="0" w:color="auto"/>
            </w:tcBorders>
            <w:vAlign w:val="center"/>
          </w:tcPr>
          <w:p w:rsidR="00B9778E" w:rsidRDefault="00B9778E" w:rsidP="00D339CB">
            <w:pPr>
              <w:jc w:val="center"/>
            </w:pPr>
          </w:p>
        </w:tc>
        <w:tc>
          <w:tcPr>
            <w:tcW w:w="992" w:type="dxa"/>
            <w:vMerge/>
            <w:tcBorders>
              <w:top w:val="single" w:sz="4" w:space="0" w:color="auto"/>
              <w:left w:val="single" w:sz="4" w:space="0" w:color="auto"/>
              <w:bottom w:val="single" w:sz="4" w:space="0" w:color="auto"/>
              <w:right w:val="single" w:sz="4" w:space="0" w:color="auto"/>
            </w:tcBorders>
            <w:vAlign w:val="center"/>
          </w:tcPr>
          <w:p w:rsidR="00B9778E" w:rsidRDefault="00B9778E" w:rsidP="00D339CB">
            <w:pPr>
              <w:widowControl/>
              <w:jc w:val="center"/>
            </w:pPr>
          </w:p>
        </w:tc>
        <w:tc>
          <w:tcPr>
            <w:tcW w:w="1843" w:type="dxa"/>
            <w:tcBorders>
              <w:left w:val="single" w:sz="4" w:space="0" w:color="auto"/>
              <w:right w:val="single" w:sz="4" w:space="0" w:color="auto"/>
            </w:tcBorders>
            <w:vAlign w:val="center"/>
          </w:tcPr>
          <w:p w:rsidR="00B9778E" w:rsidRDefault="00B9778E" w:rsidP="00D339CB">
            <w:pPr>
              <w:jc w:val="center"/>
            </w:pPr>
            <w:r>
              <w:rPr>
                <w:rFonts w:hint="eastAsia"/>
              </w:rPr>
              <w:t>箱纸板</w:t>
            </w:r>
          </w:p>
        </w:tc>
        <w:tc>
          <w:tcPr>
            <w:tcW w:w="992" w:type="dxa"/>
            <w:vMerge/>
            <w:tcBorders>
              <w:left w:val="single" w:sz="4" w:space="0" w:color="auto"/>
              <w:right w:val="single" w:sz="4" w:space="0" w:color="auto"/>
            </w:tcBorders>
            <w:vAlign w:val="center"/>
          </w:tcPr>
          <w:p w:rsidR="00B9778E" w:rsidRDefault="00B9778E" w:rsidP="00D339CB">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B9778E" w:rsidRDefault="00B9778E" w:rsidP="00D339CB">
            <w:pPr>
              <w:widowControl/>
              <w:jc w:val="center"/>
            </w:pPr>
            <w:r>
              <w:rPr>
                <w:rFonts w:hint="eastAsia"/>
              </w:rPr>
              <w:t>≤</w:t>
            </w:r>
            <w:r>
              <w:rPr>
                <w:rFonts w:hint="eastAsia"/>
              </w:rPr>
              <w:t>8</w:t>
            </w: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c>
          <w:tcPr>
            <w:tcW w:w="675" w:type="dxa"/>
            <w:vMerge/>
            <w:tcBorders>
              <w:left w:val="single" w:sz="4" w:space="0" w:color="auto"/>
              <w:right w:val="single" w:sz="4" w:space="0" w:color="auto"/>
            </w:tcBorders>
            <w:vAlign w:val="center"/>
            <w:hideMark/>
          </w:tcPr>
          <w:p w:rsidR="00B9778E" w:rsidRDefault="00B9778E" w:rsidP="00D339CB">
            <w:pPr>
              <w:widowControl/>
              <w:jc w:val="left"/>
            </w:pPr>
          </w:p>
        </w:tc>
        <w:tc>
          <w:tcPr>
            <w:tcW w:w="851" w:type="dxa"/>
            <w:vMerge/>
            <w:tcBorders>
              <w:left w:val="single" w:sz="4" w:space="0" w:color="auto"/>
              <w:right w:val="single" w:sz="4" w:space="0" w:color="auto"/>
            </w:tcBorders>
            <w:vAlign w:val="center"/>
            <w:hideMark/>
          </w:tcPr>
          <w:p w:rsidR="00B9778E" w:rsidRDefault="00B9778E" w:rsidP="00D339CB">
            <w:pPr>
              <w:widowControl/>
              <w:jc w:val="left"/>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9778E" w:rsidRDefault="00B9778E" w:rsidP="00D339CB">
            <w:pPr>
              <w:widowControl/>
              <w:jc w:val="left"/>
            </w:pPr>
          </w:p>
        </w:tc>
        <w:tc>
          <w:tcPr>
            <w:tcW w:w="1843" w:type="dxa"/>
            <w:tcBorders>
              <w:left w:val="single" w:sz="4" w:space="0" w:color="auto"/>
              <w:bottom w:val="single" w:sz="4" w:space="0" w:color="auto"/>
              <w:right w:val="single" w:sz="4" w:space="0" w:color="auto"/>
            </w:tcBorders>
            <w:vAlign w:val="center"/>
          </w:tcPr>
          <w:p w:rsidR="00B9778E" w:rsidRDefault="00B9778E" w:rsidP="00D339CB">
            <w:pPr>
              <w:jc w:val="center"/>
            </w:pPr>
            <w:r>
              <w:rPr>
                <w:rFonts w:hint="eastAsia"/>
              </w:rPr>
              <w:t>瓦楞原纸</w:t>
            </w:r>
          </w:p>
        </w:tc>
        <w:tc>
          <w:tcPr>
            <w:tcW w:w="992" w:type="dxa"/>
            <w:vMerge/>
            <w:tcBorders>
              <w:left w:val="single" w:sz="4" w:space="0" w:color="auto"/>
              <w:bottom w:val="single" w:sz="4" w:space="0" w:color="auto"/>
              <w:right w:val="single" w:sz="4" w:space="0" w:color="auto"/>
            </w:tcBorders>
            <w:vAlign w:val="center"/>
            <w:hideMark/>
          </w:tcPr>
          <w:p w:rsidR="00B9778E" w:rsidRDefault="00B9778E" w:rsidP="00D339CB">
            <w:pPr>
              <w:widowControl/>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B9778E" w:rsidRDefault="00B9778E" w:rsidP="00D339CB">
            <w:pPr>
              <w:widowControl/>
              <w:jc w:val="center"/>
            </w:pPr>
            <w:r>
              <w:rPr>
                <w:rFonts w:hint="eastAsia"/>
              </w:rPr>
              <w:t>≤</w:t>
            </w:r>
            <w:r>
              <w:rPr>
                <w:rFonts w:hint="eastAsia"/>
              </w:rPr>
              <w:t>8</w:t>
            </w:r>
          </w:p>
        </w:tc>
        <w:tc>
          <w:tcPr>
            <w:tcW w:w="2127" w:type="dxa"/>
            <w:vMerge/>
            <w:tcBorders>
              <w:left w:val="single" w:sz="4" w:space="0" w:color="auto"/>
              <w:bottom w:val="single" w:sz="4" w:space="0" w:color="auto"/>
              <w:right w:val="single" w:sz="4" w:space="0" w:color="auto"/>
            </w:tcBorders>
            <w:vAlign w:val="center"/>
          </w:tcPr>
          <w:p w:rsidR="00B9778E" w:rsidRDefault="00B9778E" w:rsidP="00D339CB">
            <w:pPr>
              <w:widowControl/>
              <w:jc w:val="center"/>
            </w:pPr>
          </w:p>
        </w:tc>
      </w:tr>
      <w:tr w:rsidR="00B9778E" w:rsidTr="00D339CB">
        <w:trPr>
          <w:trHeight w:val="339"/>
        </w:trPr>
        <w:tc>
          <w:tcPr>
            <w:tcW w:w="675" w:type="dxa"/>
            <w:vMerge w:val="restart"/>
            <w:tcBorders>
              <w:top w:val="single" w:sz="4" w:space="0" w:color="auto"/>
              <w:left w:val="single" w:sz="4" w:space="0" w:color="auto"/>
              <w:right w:val="single" w:sz="4" w:space="0" w:color="auto"/>
            </w:tcBorders>
            <w:vAlign w:val="center"/>
            <w:hideMark/>
          </w:tcPr>
          <w:p w:rsidR="00B9778E" w:rsidRDefault="00B9778E" w:rsidP="00D339CB">
            <w:pPr>
              <w:widowControl/>
              <w:jc w:val="center"/>
            </w:pPr>
            <w:r>
              <w:rPr>
                <w:rFonts w:hint="eastAsia"/>
              </w:rPr>
              <w:t>能源</w:t>
            </w:r>
          </w:p>
          <w:p w:rsidR="00B9778E" w:rsidRDefault="00B9778E" w:rsidP="00D339CB">
            <w:pPr>
              <w:jc w:val="center"/>
            </w:pPr>
            <w:r>
              <w:rPr>
                <w:rFonts w:hint="eastAsia"/>
              </w:rPr>
              <w:t>属性</w:t>
            </w:r>
          </w:p>
        </w:tc>
        <w:tc>
          <w:tcPr>
            <w:tcW w:w="851" w:type="dxa"/>
            <w:vMerge w:val="restart"/>
            <w:tcBorders>
              <w:top w:val="single" w:sz="4" w:space="0" w:color="auto"/>
              <w:left w:val="single" w:sz="4" w:space="0" w:color="auto"/>
              <w:right w:val="single" w:sz="4" w:space="0" w:color="auto"/>
            </w:tcBorders>
            <w:vAlign w:val="center"/>
            <w:hideMark/>
          </w:tcPr>
          <w:p w:rsidR="00B9778E" w:rsidRDefault="00B9778E" w:rsidP="00D339CB">
            <w:pPr>
              <w:jc w:val="center"/>
            </w:pPr>
            <w:r>
              <w:rPr>
                <w:rFonts w:hint="eastAsia"/>
              </w:rPr>
              <w:t>单位产品能耗</w:t>
            </w:r>
          </w:p>
        </w:tc>
        <w:tc>
          <w:tcPr>
            <w:tcW w:w="992" w:type="dxa"/>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造纸</w:t>
            </w:r>
          </w:p>
        </w:tc>
        <w:tc>
          <w:tcPr>
            <w:tcW w:w="1843" w:type="dxa"/>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白纸板</w:t>
            </w:r>
          </w:p>
        </w:tc>
        <w:tc>
          <w:tcPr>
            <w:tcW w:w="992" w:type="dxa"/>
            <w:vMerge w:val="restart"/>
            <w:tcBorders>
              <w:top w:val="single" w:sz="4" w:space="0" w:color="auto"/>
              <w:left w:val="single" w:sz="4" w:space="0" w:color="auto"/>
              <w:right w:val="single" w:sz="4" w:space="0" w:color="auto"/>
            </w:tcBorders>
            <w:vAlign w:val="center"/>
          </w:tcPr>
          <w:p w:rsidR="00B9778E" w:rsidRDefault="00B9778E" w:rsidP="00D339CB">
            <w:pPr>
              <w:jc w:val="center"/>
            </w:pPr>
            <w:proofErr w:type="spellStart"/>
            <w:r>
              <w:t>kgce</w:t>
            </w:r>
            <w:proofErr w:type="spellEnd"/>
            <w:r>
              <w:t>/t</w:t>
            </w:r>
          </w:p>
        </w:tc>
        <w:tc>
          <w:tcPr>
            <w:tcW w:w="992" w:type="dxa"/>
            <w:tcBorders>
              <w:top w:val="single" w:sz="4" w:space="0" w:color="auto"/>
              <w:left w:val="single" w:sz="4" w:space="0" w:color="auto"/>
              <w:right w:val="single" w:sz="4" w:space="0" w:color="auto"/>
            </w:tcBorders>
            <w:vAlign w:val="center"/>
          </w:tcPr>
          <w:p w:rsidR="00B9778E" w:rsidRPr="00C86867" w:rsidRDefault="00B9778E" w:rsidP="00D339CB">
            <w:pPr>
              <w:widowControl/>
              <w:jc w:val="center"/>
            </w:pPr>
            <w:r w:rsidRPr="00D04507">
              <w:rPr>
                <w:rFonts w:hint="eastAsia"/>
              </w:rPr>
              <w:t>≤</w:t>
            </w:r>
            <w:r w:rsidRPr="005D6036">
              <w:rPr>
                <w:rFonts w:hint="eastAsia"/>
              </w:rPr>
              <w:t>2</w:t>
            </w:r>
            <w:r>
              <w:rPr>
                <w:rFonts w:hint="eastAsia"/>
              </w:rPr>
              <w:t>7</w:t>
            </w:r>
            <w:r w:rsidRPr="005D6036">
              <w:rPr>
                <w:rFonts w:hint="eastAsia"/>
              </w:rPr>
              <w:t>0</w:t>
            </w:r>
          </w:p>
        </w:tc>
        <w:tc>
          <w:tcPr>
            <w:tcW w:w="2127" w:type="dxa"/>
            <w:vMerge w:val="restart"/>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依据</w:t>
            </w:r>
            <w:r>
              <w:rPr>
                <w:rFonts w:hint="eastAsia"/>
              </w:rPr>
              <w:t>GB31825</w:t>
            </w:r>
            <w:r>
              <w:rPr>
                <w:rFonts w:hint="eastAsia"/>
              </w:rPr>
              <w:t>进行测算并提供证明材料</w:t>
            </w:r>
          </w:p>
        </w:tc>
      </w:tr>
      <w:tr w:rsidR="00B9778E" w:rsidTr="00D339CB">
        <w:trPr>
          <w:trHeight w:val="125"/>
        </w:trPr>
        <w:tc>
          <w:tcPr>
            <w:tcW w:w="675" w:type="dxa"/>
            <w:vMerge/>
            <w:tcBorders>
              <w:left w:val="single" w:sz="4" w:space="0" w:color="auto"/>
              <w:right w:val="single" w:sz="4" w:space="0" w:color="auto"/>
            </w:tcBorders>
            <w:vAlign w:val="center"/>
          </w:tcPr>
          <w:p w:rsidR="00B9778E" w:rsidRDefault="00B9778E" w:rsidP="00D339CB">
            <w:pPr>
              <w:widowControl/>
              <w:jc w:val="left"/>
            </w:pPr>
          </w:p>
        </w:tc>
        <w:tc>
          <w:tcPr>
            <w:tcW w:w="851" w:type="dxa"/>
            <w:vMerge/>
            <w:tcBorders>
              <w:left w:val="single" w:sz="4" w:space="0" w:color="auto"/>
              <w:right w:val="single" w:sz="4" w:space="0" w:color="auto"/>
            </w:tcBorders>
            <w:vAlign w:val="center"/>
          </w:tcPr>
          <w:p w:rsidR="00B9778E" w:rsidRDefault="00B9778E" w:rsidP="00D339CB">
            <w:pPr>
              <w:widowControl/>
              <w:jc w:val="left"/>
            </w:pPr>
          </w:p>
        </w:tc>
        <w:tc>
          <w:tcPr>
            <w:tcW w:w="992" w:type="dxa"/>
            <w:vMerge w:val="restart"/>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废纸制浆和造纸</w:t>
            </w:r>
          </w:p>
        </w:tc>
        <w:tc>
          <w:tcPr>
            <w:tcW w:w="1843" w:type="dxa"/>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白纸板</w:t>
            </w: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992" w:type="dxa"/>
            <w:tcBorders>
              <w:top w:val="single" w:sz="4" w:space="0" w:color="auto"/>
              <w:left w:val="single" w:sz="4" w:space="0" w:color="auto"/>
              <w:right w:val="single" w:sz="4" w:space="0" w:color="auto"/>
            </w:tcBorders>
            <w:vAlign w:val="center"/>
          </w:tcPr>
          <w:p w:rsidR="00B9778E" w:rsidRPr="00C86867" w:rsidRDefault="00B9778E" w:rsidP="00D339CB">
            <w:pPr>
              <w:widowControl/>
              <w:jc w:val="center"/>
            </w:pPr>
            <w:r w:rsidRPr="00D04507">
              <w:rPr>
                <w:rFonts w:hint="eastAsia"/>
              </w:rPr>
              <w:t>≤</w:t>
            </w:r>
            <w:r>
              <w:rPr>
                <w:rFonts w:hint="eastAsia"/>
              </w:rPr>
              <w:t>375</w:t>
            </w: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rPr>
          <w:trHeight w:val="36"/>
        </w:trPr>
        <w:tc>
          <w:tcPr>
            <w:tcW w:w="675" w:type="dxa"/>
            <w:vMerge/>
            <w:tcBorders>
              <w:left w:val="single" w:sz="4" w:space="0" w:color="auto"/>
              <w:right w:val="single" w:sz="4" w:space="0" w:color="auto"/>
            </w:tcBorders>
            <w:vAlign w:val="center"/>
          </w:tcPr>
          <w:p w:rsidR="00B9778E" w:rsidRDefault="00B9778E" w:rsidP="00D339CB">
            <w:pPr>
              <w:widowControl/>
              <w:jc w:val="left"/>
            </w:pPr>
          </w:p>
        </w:tc>
        <w:tc>
          <w:tcPr>
            <w:tcW w:w="851" w:type="dxa"/>
            <w:vMerge/>
            <w:tcBorders>
              <w:left w:val="single" w:sz="4" w:space="0" w:color="auto"/>
              <w:right w:val="single" w:sz="4" w:space="0" w:color="auto"/>
            </w:tcBorders>
            <w:vAlign w:val="center"/>
          </w:tcPr>
          <w:p w:rsidR="00B9778E" w:rsidRDefault="00B9778E" w:rsidP="00D339CB">
            <w:pPr>
              <w:widowControl/>
              <w:jc w:val="left"/>
            </w:pPr>
          </w:p>
        </w:tc>
        <w:tc>
          <w:tcPr>
            <w:tcW w:w="992" w:type="dxa"/>
            <w:vMerge/>
            <w:tcBorders>
              <w:top w:val="single" w:sz="4" w:space="0" w:color="auto"/>
              <w:left w:val="single" w:sz="4" w:space="0" w:color="auto"/>
              <w:right w:val="single" w:sz="4" w:space="0" w:color="auto"/>
            </w:tcBorders>
            <w:vAlign w:val="center"/>
          </w:tcPr>
          <w:p w:rsidR="00B9778E" w:rsidRDefault="00B9778E" w:rsidP="00D339CB">
            <w:pPr>
              <w:widowControl/>
              <w:jc w:val="left"/>
            </w:pPr>
          </w:p>
        </w:tc>
        <w:tc>
          <w:tcPr>
            <w:tcW w:w="1843" w:type="dxa"/>
            <w:tcBorders>
              <w:top w:val="single" w:sz="4" w:space="0" w:color="auto"/>
              <w:left w:val="single" w:sz="4" w:space="0" w:color="auto"/>
              <w:right w:val="single" w:sz="4" w:space="0" w:color="auto"/>
            </w:tcBorders>
            <w:vAlign w:val="center"/>
          </w:tcPr>
          <w:p w:rsidR="00B9778E" w:rsidRDefault="00B9778E" w:rsidP="00D339CB">
            <w:pPr>
              <w:jc w:val="center"/>
            </w:pPr>
            <w:r w:rsidRPr="00595E60">
              <w:rPr>
                <w:rFonts w:hint="eastAsia"/>
              </w:rPr>
              <w:t>箱纸板</w:t>
            </w: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992" w:type="dxa"/>
            <w:tcBorders>
              <w:top w:val="single" w:sz="4" w:space="0" w:color="auto"/>
              <w:left w:val="single" w:sz="4" w:space="0" w:color="auto"/>
              <w:right w:val="single" w:sz="4" w:space="0" w:color="auto"/>
            </w:tcBorders>
            <w:vAlign w:val="center"/>
          </w:tcPr>
          <w:p w:rsidR="00B9778E" w:rsidRPr="00D04507" w:rsidRDefault="00B9778E" w:rsidP="00D339CB">
            <w:pPr>
              <w:jc w:val="center"/>
            </w:pPr>
            <w:r w:rsidRPr="00D04507">
              <w:rPr>
                <w:rFonts w:hint="eastAsia"/>
              </w:rPr>
              <w:t>≤</w:t>
            </w:r>
            <w:r>
              <w:rPr>
                <w:rFonts w:hint="eastAsia"/>
              </w:rPr>
              <w:t>280</w:t>
            </w: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rPr>
          <w:trHeight w:val="278"/>
        </w:trPr>
        <w:tc>
          <w:tcPr>
            <w:tcW w:w="675" w:type="dxa"/>
            <w:vMerge/>
            <w:tcBorders>
              <w:left w:val="single" w:sz="4" w:space="0" w:color="auto"/>
              <w:right w:val="single" w:sz="4" w:space="0" w:color="auto"/>
            </w:tcBorders>
            <w:vAlign w:val="center"/>
          </w:tcPr>
          <w:p w:rsidR="00B9778E" w:rsidRDefault="00B9778E" w:rsidP="00D339CB">
            <w:pPr>
              <w:widowControl/>
              <w:jc w:val="left"/>
            </w:pPr>
          </w:p>
        </w:tc>
        <w:tc>
          <w:tcPr>
            <w:tcW w:w="851" w:type="dxa"/>
            <w:vMerge/>
            <w:tcBorders>
              <w:left w:val="single" w:sz="4" w:space="0" w:color="auto"/>
              <w:right w:val="single" w:sz="4" w:space="0" w:color="auto"/>
            </w:tcBorders>
            <w:vAlign w:val="center"/>
          </w:tcPr>
          <w:p w:rsidR="00B9778E" w:rsidRDefault="00B9778E" w:rsidP="00D339CB">
            <w:pPr>
              <w:widowControl/>
              <w:jc w:val="left"/>
            </w:pPr>
          </w:p>
        </w:tc>
        <w:tc>
          <w:tcPr>
            <w:tcW w:w="992" w:type="dxa"/>
            <w:vMerge/>
            <w:tcBorders>
              <w:left w:val="single" w:sz="4" w:space="0" w:color="auto"/>
              <w:right w:val="single" w:sz="4" w:space="0" w:color="auto"/>
            </w:tcBorders>
            <w:vAlign w:val="center"/>
          </w:tcPr>
          <w:p w:rsidR="00B9778E" w:rsidRDefault="00B9778E" w:rsidP="00D339CB">
            <w:pPr>
              <w:widowControl/>
              <w:jc w:val="left"/>
            </w:pPr>
          </w:p>
        </w:tc>
        <w:tc>
          <w:tcPr>
            <w:tcW w:w="1843" w:type="dxa"/>
            <w:tcBorders>
              <w:left w:val="single" w:sz="4" w:space="0" w:color="auto"/>
              <w:right w:val="single" w:sz="4" w:space="0" w:color="auto"/>
            </w:tcBorders>
            <w:vAlign w:val="center"/>
          </w:tcPr>
          <w:p w:rsidR="00B9778E" w:rsidRPr="00595E60" w:rsidRDefault="00B9778E" w:rsidP="00D339CB">
            <w:pPr>
              <w:widowControl/>
              <w:jc w:val="center"/>
            </w:pPr>
            <w:r w:rsidRPr="00595E60">
              <w:rPr>
                <w:rFonts w:hint="eastAsia"/>
              </w:rPr>
              <w:t>瓦楞原纸</w:t>
            </w: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992" w:type="dxa"/>
            <w:tcBorders>
              <w:left w:val="single" w:sz="4" w:space="0" w:color="auto"/>
              <w:right w:val="single" w:sz="4" w:space="0" w:color="auto"/>
            </w:tcBorders>
            <w:vAlign w:val="center"/>
          </w:tcPr>
          <w:p w:rsidR="00B9778E" w:rsidRPr="00D04507" w:rsidRDefault="00B9778E" w:rsidP="00D339CB">
            <w:pPr>
              <w:jc w:val="center"/>
            </w:pPr>
            <w:r w:rsidRPr="00D04507">
              <w:rPr>
                <w:rFonts w:hint="eastAsia"/>
              </w:rPr>
              <w:t>≤</w:t>
            </w:r>
            <w:r w:rsidRPr="00DB55AC">
              <w:rPr>
                <w:rFonts w:hint="eastAsia"/>
              </w:rPr>
              <w:t>29</w:t>
            </w:r>
            <w:r>
              <w:rPr>
                <w:rFonts w:hint="eastAsia"/>
              </w:rPr>
              <w:t>0</w:t>
            </w: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rPr>
          <w:trHeight w:val="70"/>
        </w:trPr>
        <w:tc>
          <w:tcPr>
            <w:tcW w:w="675" w:type="dxa"/>
            <w:vMerge w:val="restart"/>
            <w:tcBorders>
              <w:top w:val="single" w:sz="4" w:space="0" w:color="auto"/>
              <w:left w:val="single" w:sz="4" w:space="0" w:color="auto"/>
              <w:right w:val="single" w:sz="4" w:space="0" w:color="auto"/>
            </w:tcBorders>
            <w:vAlign w:val="center"/>
            <w:hideMark/>
          </w:tcPr>
          <w:p w:rsidR="00B9778E" w:rsidRDefault="00B9778E" w:rsidP="00D339CB">
            <w:pPr>
              <w:widowControl/>
              <w:jc w:val="center"/>
            </w:pPr>
            <w:r>
              <w:rPr>
                <w:rFonts w:hint="eastAsia"/>
              </w:rPr>
              <w:t>环境</w:t>
            </w:r>
          </w:p>
          <w:p w:rsidR="00B9778E" w:rsidRDefault="00B9778E" w:rsidP="00D339CB">
            <w:pPr>
              <w:jc w:val="center"/>
            </w:pPr>
            <w:r>
              <w:rPr>
                <w:rFonts w:hint="eastAsia"/>
              </w:rPr>
              <w:t>属性</w:t>
            </w:r>
          </w:p>
        </w:tc>
        <w:tc>
          <w:tcPr>
            <w:tcW w:w="851" w:type="dxa"/>
            <w:vMerge w:val="restart"/>
            <w:tcBorders>
              <w:top w:val="single" w:sz="4" w:space="0" w:color="auto"/>
              <w:left w:val="single" w:sz="4" w:space="0" w:color="auto"/>
              <w:right w:val="single" w:sz="4" w:space="0" w:color="auto"/>
            </w:tcBorders>
            <w:vAlign w:val="center"/>
            <w:hideMark/>
          </w:tcPr>
          <w:p w:rsidR="00B9778E" w:rsidRDefault="00B9778E" w:rsidP="00D339CB">
            <w:pPr>
              <w:widowControl/>
              <w:jc w:val="center"/>
            </w:pPr>
            <w:r>
              <w:rPr>
                <w:rFonts w:hint="eastAsia"/>
              </w:rPr>
              <w:t>水重复利用率</w:t>
            </w:r>
          </w:p>
        </w:tc>
        <w:tc>
          <w:tcPr>
            <w:tcW w:w="992" w:type="dxa"/>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造纸</w:t>
            </w:r>
          </w:p>
        </w:tc>
        <w:tc>
          <w:tcPr>
            <w:tcW w:w="1843" w:type="dxa"/>
            <w:tcBorders>
              <w:top w:val="single" w:sz="4" w:space="0" w:color="auto"/>
              <w:left w:val="single" w:sz="4" w:space="0" w:color="auto"/>
              <w:right w:val="single" w:sz="4" w:space="0" w:color="auto"/>
            </w:tcBorders>
            <w:vAlign w:val="center"/>
          </w:tcPr>
          <w:p w:rsidR="00B9778E" w:rsidRPr="0026506E" w:rsidRDefault="00B9778E" w:rsidP="00D339CB">
            <w:pPr>
              <w:jc w:val="center"/>
            </w:pPr>
            <w:r>
              <w:rPr>
                <w:rFonts w:hint="eastAsia"/>
              </w:rPr>
              <w:t>白纸板</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B9778E" w:rsidRDefault="00B9778E" w:rsidP="00D339CB">
            <w:pPr>
              <w:jc w:val="center"/>
            </w:pPr>
            <w:r>
              <w:rPr>
                <w:rFonts w:hint="eastAsia"/>
              </w:rPr>
              <w:t>%</w:t>
            </w:r>
          </w:p>
        </w:tc>
        <w:tc>
          <w:tcPr>
            <w:tcW w:w="992" w:type="dxa"/>
            <w:vMerge w:val="restart"/>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w:t>
            </w:r>
            <w:r>
              <w:rPr>
                <w:rFonts w:hint="eastAsia"/>
              </w:rPr>
              <w:t>90</w:t>
            </w:r>
          </w:p>
        </w:tc>
        <w:tc>
          <w:tcPr>
            <w:tcW w:w="2127" w:type="dxa"/>
            <w:vMerge w:val="restart"/>
            <w:tcBorders>
              <w:top w:val="single" w:sz="4" w:space="0" w:color="auto"/>
              <w:left w:val="single" w:sz="4" w:space="0" w:color="auto"/>
              <w:right w:val="single" w:sz="4" w:space="0" w:color="auto"/>
            </w:tcBorders>
            <w:vAlign w:val="center"/>
          </w:tcPr>
          <w:p w:rsidR="00B9778E" w:rsidRDefault="00B9778E" w:rsidP="00D339CB">
            <w:pPr>
              <w:widowControl/>
              <w:jc w:val="center"/>
            </w:pPr>
            <w:r w:rsidRPr="00596362">
              <w:rPr>
                <w:rFonts w:hint="eastAsia"/>
              </w:rPr>
              <w:t>依据附录</w:t>
            </w:r>
            <w:r w:rsidRPr="00F41B2E">
              <w:rPr>
                <w:rFonts w:hint="eastAsia"/>
              </w:rPr>
              <w:t>A.3</w:t>
            </w:r>
            <w:r w:rsidRPr="00F41B2E">
              <w:rPr>
                <w:rFonts w:hint="eastAsia"/>
              </w:rPr>
              <w:t>进行测算并提供证明材料</w:t>
            </w:r>
          </w:p>
        </w:tc>
      </w:tr>
      <w:tr w:rsidR="00B9778E" w:rsidTr="00D339CB">
        <w:trPr>
          <w:trHeight w:val="136"/>
        </w:trPr>
        <w:tc>
          <w:tcPr>
            <w:tcW w:w="675" w:type="dxa"/>
            <w:vMerge/>
            <w:tcBorders>
              <w:left w:val="single" w:sz="4" w:space="0" w:color="auto"/>
              <w:right w:val="single" w:sz="4" w:space="0" w:color="auto"/>
            </w:tcBorders>
            <w:vAlign w:val="center"/>
          </w:tcPr>
          <w:p w:rsidR="00B9778E" w:rsidRDefault="00B9778E" w:rsidP="00D339CB">
            <w:pPr>
              <w:widowControl/>
              <w:jc w:val="center"/>
            </w:pPr>
          </w:p>
        </w:tc>
        <w:tc>
          <w:tcPr>
            <w:tcW w:w="851" w:type="dxa"/>
            <w:vMerge/>
            <w:tcBorders>
              <w:left w:val="single" w:sz="4" w:space="0" w:color="auto"/>
              <w:right w:val="single" w:sz="4" w:space="0" w:color="auto"/>
            </w:tcBorders>
            <w:vAlign w:val="center"/>
          </w:tcPr>
          <w:p w:rsidR="00B9778E" w:rsidRDefault="00B9778E" w:rsidP="00D339CB">
            <w:pPr>
              <w:widowControl/>
              <w:jc w:val="left"/>
            </w:pPr>
          </w:p>
        </w:tc>
        <w:tc>
          <w:tcPr>
            <w:tcW w:w="992" w:type="dxa"/>
            <w:vMerge w:val="restart"/>
            <w:tcBorders>
              <w:left w:val="single" w:sz="4" w:space="0" w:color="auto"/>
              <w:right w:val="single" w:sz="4" w:space="0" w:color="auto"/>
            </w:tcBorders>
            <w:vAlign w:val="center"/>
          </w:tcPr>
          <w:p w:rsidR="00B9778E" w:rsidRDefault="00B9778E" w:rsidP="00D339CB">
            <w:pPr>
              <w:widowControl/>
              <w:jc w:val="center"/>
            </w:pPr>
            <w:r>
              <w:rPr>
                <w:rFonts w:hint="eastAsia"/>
              </w:rPr>
              <w:t>废纸制浆和造纸</w:t>
            </w:r>
          </w:p>
        </w:tc>
        <w:tc>
          <w:tcPr>
            <w:tcW w:w="1843" w:type="dxa"/>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白纸板</w:t>
            </w: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992" w:type="dxa"/>
            <w:vMerge/>
            <w:tcBorders>
              <w:left w:val="single" w:sz="4" w:space="0" w:color="auto"/>
              <w:right w:val="single" w:sz="4" w:space="0" w:color="auto"/>
            </w:tcBorders>
            <w:vAlign w:val="center"/>
          </w:tcPr>
          <w:p w:rsidR="00B9778E" w:rsidRDefault="00B9778E" w:rsidP="00D339CB">
            <w:pPr>
              <w:jc w:val="center"/>
            </w:pP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c>
          <w:tcPr>
            <w:tcW w:w="675" w:type="dxa"/>
            <w:vMerge/>
            <w:tcBorders>
              <w:left w:val="single" w:sz="4" w:space="0" w:color="auto"/>
              <w:right w:val="single" w:sz="4" w:space="0" w:color="auto"/>
            </w:tcBorders>
            <w:vAlign w:val="center"/>
          </w:tcPr>
          <w:p w:rsidR="00B9778E" w:rsidRDefault="00B9778E" w:rsidP="00D339CB">
            <w:pPr>
              <w:widowControl/>
              <w:jc w:val="center"/>
            </w:pPr>
          </w:p>
        </w:tc>
        <w:tc>
          <w:tcPr>
            <w:tcW w:w="851" w:type="dxa"/>
            <w:vMerge/>
            <w:tcBorders>
              <w:left w:val="single" w:sz="4" w:space="0" w:color="auto"/>
              <w:right w:val="single" w:sz="4" w:space="0" w:color="auto"/>
            </w:tcBorders>
            <w:vAlign w:val="center"/>
          </w:tcPr>
          <w:p w:rsidR="00B9778E" w:rsidRDefault="00B9778E" w:rsidP="00D339CB">
            <w:pPr>
              <w:widowControl/>
              <w:jc w:val="left"/>
            </w:pP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1843" w:type="dxa"/>
            <w:tcBorders>
              <w:left w:val="single" w:sz="4" w:space="0" w:color="auto"/>
              <w:right w:val="single" w:sz="4" w:space="0" w:color="auto"/>
            </w:tcBorders>
            <w:vAlign w:val="center"/>
          </w:tcPr>
          <w:p w:rsidR="00B9778E" w:rsidRPr="00595E60" w:rsidRDefault="00B9778E" w:rsidP="00D339CB">
            <w:pPr>
              <w:widowControl/>
              <w:jc w:val="center"/>
            </w:pPr>
            <w:r w:rsidRPr="00595E60">
              <w:rPr>
                <w:rFonts w:hint="eastAsia"/>
              </w:rPr>
              <w:t>箱纸板</w:t>
            </w: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992" w:type="dxa"/>
            <w:vMerge/>
            <w:tcBorders>
              <w:left w:val="single" w:sz="4" w:space="0" w:color="auto"/>
              <w:right w:val="single" w:sz="4" w:space="0" w:color="auto"/>
            </w:tcBorders>
            <w:vAlign w:val="center"/>
          </w:tcPr>
          <w:p w:rsidR="00B9778E" w:rsidRDefault="00B9778E" w:rsidP="00D339CB">
            <w:pPr>
              <w:jc w:val="center"/>
            </w:pP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rPr>
          <w:trHeight w:val="163"/>
        </w:trPr>
        <w:tc>
          <w:tcPr>
            <w:tcW w:w="675" w:type="dxa"/>
            <w:vMerge/>
            <w:tcBorders>
              <w:left w:val="single" w:sz="4" w:space="0" w:color="auto"/>
              <w:right w:val="single" w:sz="4" w:space="0" w:color="auto"/>
            </w:tcBorders>
            <w:vAlign w:val="center"/>
          </w:tcPr>
          <w:p w:rsidR="00B9778E" w:rsidRDefault="00B9778E" w:rsidP="00D339CB">
            <w:pPr>
              <w:widowControl/>
              <w:jc w:val="center"/>
            </w:pPr>
          </w:p>
        </w:tc>
        <w:tc>
          <w:tcPr>
            <w:tcW w:w="851" w:type="dxa"/>
            <w:vMerge/>
            <w:tcBorders>
              <w:left w:val="single" w:sz="4" w:space="0" w:color="auto"/>
              <w:right w:val="single" w:sz="4" w:space="0" w:color="auto"/>
            </w:tcBorders>
            <w:vAlign w:val="center"/>
          </w:tcPr>
          <w:p w:rsidR="00B9778E" w:rsidRDefault="00B9778E" w:rsidP="00D339CB">
            <w:pPr>
              <w:widowControl/>
              <w:jc w:val="left"/>
            </w:pP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1843" w:type="dxa"/>
            <w:tcBorders>
              <w:left w:val="single" w:sz="4" w:space="0" w:color="auto"/>
              <w:right w:val="single" w:sz="4" w:space="0" w:color="auto"/>
            </w:tcBorders>
            <w:vAlign w:val="center"/>
          </w:tcPr>
          <w:p w:rsidR="00B9778E" w:rsidRPr="00595E60" w:rsidRDefault="00B9778E" w:rsidP="00D339CB">
            <w:pPr>
              <w:widowControl/>
              <w:jc w:val="center"/>
            </w:pPr>
            <w:r w:rsidRPr="00595E60">
              <w:rPr>
                <w:rFonts w:hint="eastAsia"/>
              </w:rPr>
              <w:t>瓦楞原纸</w:t>
            </w: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992" w:type="dxa"/>
            <w:vMerge/>
            <w:tcBorders>
              <w:left w:val="single" w:sz="4" w:space="0" w:color="auto"/>
              <w:right w:val="single" w:sz="4" w:space="0" w:color="auto"/>
            </w:tcBorders>
            <w:vAlign w:val="center"/>
          </w:tcPr>
          <w:p w:rsidR="00B9778E" w:rsidRDefault="00B9778E" w:rsidP="00D339CB">
            <w:pPr>
              <w:jc w:val="center"/>
            </w:pP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rPr>
          <w:trHeight w:val="187"/>
        </w:trPr>
        <w:tc>
          <w:tcPr>
            <w:tcW w:w="675" w:type="dxa"/>
            <w:vMerge/>
            <w:tcBorders>
              <w:left w:val="single" w:sz="4" w:space="0" w:color="auto"/>
              <w:right w:val="single" w:sz="4" w:space="0" w:color="auto"/>
            </w:tcBorders>
            <w:vAlign w:val="center"/>
            <w:hideMark/>
          </w:tcPr>
          <w:p w:rsidR="00B9778E" w:rsidRDefault="00B9778E" w:rsidP="00D339CB">
            <w:pPr>
              <w:widowControl/>
              <w:jc w:val="left"/>
            </w:pPr>
          </w:p>
        </w:tc>
        <w:tc>
          <w:tcPr>
            <w:tcW w:w="851" w:type="dxa"/>
            <w:vMerge w:val="restart"/>
            <w:tcBorders>
              <w:top w:val="single" w:sz="4" w:space="0" w:color="auto"/>
              <w:left w:val="single" w:sz="4" w:space="0" w:color="auto"/>
              <w:right w:val="single" w:sz="4" w:space="0" w:color="auto"/>
            </w:tcBorders>
            <w:vAlign w:val="center"/>
            <w:hideMark/>
          </w:tcPr>
          <w:p w:rsidR="00B9778E" w:rsidRDefault="00B9778E" w:rsidP="00D339CB">
            <w:pPr>
              <w:jc w:val="center"/>
            </w:pPr>
            <w:r>
              <w:rPr>
                <w:rFonts w:hint="eastAsia"/>
              </w:rPr>
              <w:t>单位产品废水产生量</w:t>
            </w:r>
          </w:p>
        </w:tc>
        <w:tc>
          <w:tcPr>
            <w:tcW w:w="992" w:type="dxa"/>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造纸</w:t>
            </w:r>
          </w:p>
        </w:tc>
        <w:tc>
          <w:tcPr>
            <w:tcW w:w="1843" w:type="dxa"/>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白纸板</w:t>
            </w:r>
          </w:p>
        </w:tc>
        <w:tc>
          <w:tcPr>
            <w:tcW w:w="992" w:type="dxa"/>
            <w:vMerge w:val="restart"/>
            <w:tcBorders>
              <w:top w:val="single" w:sz="4" w:space="0" w:color="auto"/>
              <w:left w:val="single" w:sz="4" w:space="0" w:color="auto"/>
              <w:right w:val="single" w:sz="4" w:space="0" w:color="auto"/>
            </w:tcBorders>
            <w:vAlign w:val="center"/>
          </w:tcPr>
          <w:p w:rsidR="00B9778E" w:rsidRDefault="00B9778E" w:rsidP="00D339CB">
            <w:pPr>
              <w:jc w:val="center"/>
            </w:pPr>
            <w:r>
              <w:t>m</w:t>
            </w:r>
            <w:r>
              <w:rPr>
                <w:vertAlign w:val="superscript"/>
              </w:rPr>
              <w:t>3</w:t>
            </w:r>
            <w:r>
              <w:t>/t</w:t>
            </w:r>
          </w:p>
        </w:tc>
        <w:tc>
          <w:tcPr>
            <w:tcW w:w="992" w:type="dxa"/>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w:t>
            </w:r>
            <w:r>
              <w:rPr>
                <w:rFonts w:hint="eastAsia"/>
              </w:rPr>
              <w:t>8</w:t>
            </w:r>
          </w:p>
        </w:tc>
        <w:tc>
          <w:tcPr>
            <w:tcW w:w="2127" w:type="dxa"/>
            <w:vMerge w:val="restart"/>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依据《制浆造纸行业清洁生产评价指标体系》进行监测和计算，并提供证明材料</w:t>
            </w:r>
          </w:p>
        </w:tc>
      </w:tr>
      <w:tr w:rsidR="00B9778E" w:rsidTr="00D339CB">
        <w:trPr>
          <w:trHeight w:val="263"/>
        </w:trPr>
        <w:tc>
          <w:tcPr>
            <w:tcW w:w="675" w:type="dxa"/>
            <w:vMerge/>
            <w:tcBorders>
              <w:left w:val="single" w:sz="4" w:space="0" w:color="auto"/>
              <w:right w:val="single" w:sz="4" w:space="0" w:color="auto"/>
            </w:tcBorders>
            <w:vAlign w:val="center"/>
          </w:tcPr>
          <w:p w:rsidR="00B9778E" w:rsidRDefault="00B9778E" w:rsidP="00D339CB">
            <w:pPr>
              <w:widowControl/>
              <w:jc w:val="left"/>
            </w:pPr>
          </w:p>
        </w:tc>
        <w:tc>
          <w:tcPr>
            <w:tcW w:w="851" w:type="dxa"/>
            <w:vMerge/>
            <w:tcBorders>
              <w:left w:val="single" w:sz="4" w:space="0" w:color="auto"/>
              <w:right w:val="single" w:sz="4" w:space="0" w:color="auto"/>
            </w:tcBorders>
            <w:vAlign w:val="center"/>
          </w:tcPr>
          <w:p w:rsidR="00B9778E" w:rsidRDefault="00B9778E" w:rsidP="00D339CB">
            <w:pPr>
              <w:widowControl/>
              <w:jc w:val="left"/>
            </w:pPr>
          </w:p>
        </w:tc>
        <w:tc>
          <w:tcPr>
            <w:tcW w:w="992" w:type="dxa"/>
            <w:vMerge w:val="restart"/>
            <w:tcBorders>
              <w:left w:val="single" w:sz="4" w:space="0" w:color="auto"/>
              <w:right w:val="single" w:sz="4" w:space="0" w:color="auto"/>
            </w:tcBorders>
            <w:vAlign w:val="center"/>
          </w:tcPr>
          <w:p w:rsidR="00B9778E" w:rsidRDefault="00B9778E" w:rsidP="00D339CB">
            <w:pPr>
              <w:widowControl/>
              <w:jc w:val="center"/>
            </w:pPr>
            <w:r>
              <w:rPr>
                <w:rFonts w:hint="eastAsia"/>
              </w:rPr>
              <w:t>废纸制浆和造纸</w:t>
            </w:r>
          </w:p>
        </w:tc>
        <w:tc>
          <w:tcPr>
            <w:tcW w:w="1843" w:type="dxa"/>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白纸板</w:t>
            </w: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992" w:type="dxa"/>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w:t>
            </w:r>
            <w:r>
              <w:rPr>
                <w:rFonts w:hint="eastAsia"/>
              </w:rPr>
              <w:t>9</w:t>
            </w: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c>
          <w:tcPr>
            <w:tcW w:w="675" w:type="dxa"/>
            <w:vMerge/>
            <w:tcBorders>
              <w:left w:val="single" w:sz="4" w:space="0" w:color="auto"/>
              <w:right w:val="single" w:sz="4" w:space="0" w:color="auto"/>
            </w:tcBorders>
            <w:vAlign w:val="center"/>
          </w:tcPr>
          <w:p w:rsidR="00B9778E" w:rsidRDefault="00B9778E" w:rsidP="00D339CB">
            <w:pPr>
              <w:widowControl/>
              <w:jc w:val="left"/>
            </w:pPr>
          </w:p>
        </w:tc>
        <w:tc>
          <w:tcPr>
            <w:tcW w:w="851" w:type="dxa"/>
            <w:vMerge/>
            <w:tcBorders>
              <w:left w:val="single" w:sz="4" w:space="0" w:color="auto"/>
              <w:right w:val="single" w:sz="4" w:space="0" w:color="auto"/>
            </w:tcBorders>
            <w:vAlign w:val="center"/>
          </w:tcPr>
          <w:p w:rsidR="00B9778E" w:rsidRDefault="00B9778E" w:rsidP="00D339CB">
            <w:pPr>
              <w:widowControl/>
              <w:jc w:val="left"/>
            </w:pPr>
          </w:p>
        </w:tc>
        <w:tc>
          <w:tcPr>
            <w:tcW w:w="992" w:type="dxa"/>
            <w:vMerge/>
            <w:tcBorders>
              <w:left w:val="single" w:sz="4" w:space="0" w:color="auto"/>
              <w:right w:val="single" w:sz="4" w:space="0" w:color="auto"/>
            </w:tcBorders>
            <w:vAlign w:val="center"/>
          </w:tcPr>
          <w:p w:rsidR="00B9778E" w:rsidRDefault="00B9778E" w:rsidP="00D339CB">
            <w:pPr>
              <w:widowControl/>
              <w:jc w:val="left"/>
            </w:pPr>
          </w:p>
        </w:tc>
        <w:tc>
          <w:tcPr>
            <w:tcW w:w="1843" w:type="dxa"/>
            <w:tcBorders>
              <w:left w:val="single" w:sz="4" w:space="0" w:color="auto"/>
              <w:right w:val="single" w:sz="4" w:space="0" w:color="auto"/>
            </w:tcBorders>
            <w:vAlign w:val="center"/>
          </w:tcPr>
          <w:p w:rsidR="00B9778E" w:rsidRPr="00595E60" w:rsidRDefault="00B9778E" w:rsidP="00D339CB">
            <w:pPr>
              <w:widowControl/>
              <w:jc w:val="center"/>
            </w:pPr>
            <w:r w:rsidRPr="00595E60">
              <w:rPr>
                <w:rFonts w:hint="eastAsia"/>
              </w:rPr>
              <w:t>箱纸板</w:t>
            </w: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B9778E" w:rsidRDefault="00B9778E" w:rsidP="00D339CB">
            <w:pPr>
              <w:widowControl/>
              <w:jc w:val="center"/>
            </w:pPr>
            <w:r>
              <w:rPr>
                <w:rFonts w:hint="eastAsia"/>
              </w:rPr>
              <w:t>≤</w:t>
            </w:r>
            <w:r>
              <w:rPr>
                <w:rFonts w:hint="eastAsia"/>
              </w:rPr>
              <w:t>7</w:t>
            </w: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rPr>
          <w:trHeight w:val="215"/>
        </w:trPr>
        <w:tc>
          <w:tcPr>
            <w:tcW w:w="675" w:type="dxa"/>
            <w:vMerge/>
            <w:tcBorders>
              <w:left w:val="single" w:sz="4" w:space="0" w:color="auto"/>
              <w:right w:val="single" w:sz="4" w:space="0" w:color="auto"/>
            </w:tcBorders>
            <w:vAlign w:val="center"/>
          </w:tcPr>
          <w:p w:rsidR="00B9778E" w:rsidRDefault="00B9778E" w:rsidP="00D339CB">
            <w:pPr>
              <w:widowControl/>
              <w:jc w:val="left"/>
            </w:pPr>
          </w:p>
        </w:tc>
        <w:tc>
          <w:tcPr>
            <w:tcW w:w="851" w:type="dxa"/>
            <w:vMerge/>
            <w:tcBorders>
              <w:left w:val="single" w:sz="4" w:space="0" w:color="auto"/>
              <w:right w:val="single" w:sz="4" w:space="0" w:color="auto"/>
            </w:tcBorders>
            <w:vAlign w:val="center"/>
          </w:tcPr>
          <w:p w:rsidR="00B9778E" w:rsidRDefault="00B9778E" w:rsidP="00D339CB">
            <w:pPr>
              <w:widowControl/>
              <w:jc w:val="left"/>
            </w:pPr>
          </w:p>
        </w:tc>
        <w:tc>
          <w:tcPr>
            <w:tcW w:w="992" w:type="dxa"/>
            <w:vMerge/>
            <w:tcBorders>
              <w:left w:val="single" w:sz="4" w:space="0" w:color="auto"/>
              <w:right w:val="single" w:sz="4" w:space="0" w:color="auto"/>
            </w:tcBorders>
            <w:vAlign w:val="center"/>
          </w:tcPr>
          <w:p w:rsidR="00B9778E" w:rsidRDefault="00B9778E" w:rsidP="00D339CB">
            <w:pPr>
              <w:widowControl/>
              <w:jc w:val="left"/>
            </w:pPr>
          </w:p>
        </w:tc>
        <w:tc>
          <w:tcPr>
            <w:tcW w:w="1843" w:type="dxa"/>
            <w:tcBorders>
              <w:left w:val="single" w:sz="4" w:space="0" w:color="auto"/>
              <w:right w:val="single" w:sz="4" w:space="0" w:color="auto"/>
            </w:tcBorders>
            <w:vAlign w:val="center"/>
          </w:tcPr>
          <w:p w:rsidR="00B9778E" w:rsidRPr="00595E60" w:rsidRDefault="00B9778E" w:rsidP="00D339CB">
            <w:pPr>
              <w:widowControl/>
              <w:jc w:val="center"/>
            </w:pPr>
            <w:r w:rsidRPr="00595E60">
              <w:rPr>
                <w:rFonts w:hint="eastAsia"/>
              </w:rPr>
              <w:t>瓦楞原纸</w:t>
            </w: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992" w:type="dxa"/>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w:t>
            </w:r>
            <w:r>
              <w:rPr>
                <w:rFonts w:hint="eastAsia"/>
              </w:rPr>
              <w:t>7</w:t>
            </w: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rPr>
          <w:trHeight w:val="319"/>
        </w:trPr>
        <w:tc>
          <w:tcPr>
            <w:tcW w:w="675" w:type="dxa"/>
            <w:vMerge/>
            <w:tcBorders>
              <w:left w:val="single" w:sz="4" w:space="0" w:color="auto"/>
              <w:right w:val="single" w:sz="4" w:space="0" w:color="auto"/>
            </w:tcBorders>
            <w:vAlign w:val="center"/>
            <w:hideMark/>
          </w:tcPr>
          <w:p w:rsidR="00B9778E" w:rsidRDefault="00B9778E" w:rsidP="00D339CB">
            <w:pPr>
              <w:widowControl/>
              <w:jc w:val="left"/>
            </w:pPr>
          </w:p>
        </w:tc>
        <w:tc>
          <w:tcPr>
            <w:tcW w:w="851" w:type="dxa"/>
            <w:vMerge w:val="restart"/>
            <w:tcBorders>
              <w:top w:val="single" w:sz="4" w:space="0" w:color="auto"/>
              <w:left w:val="single" w:sz="4" w:space="0" w:color="auto"/>
              <w:right w:val="single" w:sz="4" w:space="0" w:color="auto"/>
            </w:tcBorders>
            <w:vAlign w:val="center"/>
            <w:hideMark/>
          </w:tcPr>
          <w:p w:rsidR="00B9778E" w:rsidRDefault="00B9778E" w:rsidP="00D339CB">
            <w:pPr>
              <w:widowControl/>
              <w:jc w:val="center"/>
            </w:pPr>
            <w:r>
              <w:rPr>
                <w:rFonts w:hint="eastAsia"/>
              </w:rPr>
              <w:t>单位产品</w:t>
            </w:r>
            <w:proofErr w:type="spellStart"/>
            <w:r>
              <w:t>COD</w:t>
            </w:r>
            <w:r>
              <w:rPr>
                <w:rFonts w:hint="eastAsia"/>
                <w:vertAlign w:val="subscript"/>
              </w:rPr>
              <w:t>C</w:t>
            </w:r>
            <w:r>
              <w:rPr>
                <w:vertAlign w:val="subscript"/>
              </w:rPr>
              <w:t>r</w:t>
            </w:r>
            <w:proofErr w:type="spellEnd"/>
            <w:r>
              <w:rPr>
                <w:rFonts w:hint="eastAsia"/>
              </w:rPr>
              <w:t>产生量</w:t>
            </w:r>
          </w:p>
        </w:tc>
        <w:tc>
          <w:tcPr>
            <w:tcW w:w="992" w:type="dxa"/>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造纸</w:t>
            </w:r>
          </w:p>
        </w:tc>
        <w:tc>
          <w:tcPr>
            <w:tcW w:w="1843" w:type="dxa"/>
            <w:tcBorders>
              <w:top w:val="single" w:sz="4" w:space="0" w:color="auto"/>
              <w:left w:val="single" w:sz="4" w:space="0" w:color="auto"/>
              <w:right w:val="single" w:sz="4" w:space="0" w:color="auto"/>
            </w:tcBorders>
            <w:vAlign w:val="center"/>
          </w:tcPr>
          <w:p w:rsidR="00B9778E" w:rsidRDefault="00B9778E" w:rsidP="00D339CB">
            <w:pPr>
              <w:jc w:val="center"/>
            </w:pPr>
            <w:r>
              <w:rPr>
                <w:rFonts w:hint="eastAsia"/>
              </w:rPr>
              <w:t>白纸板</w:t>
            </w:r>
          </w:p>
        </w:tc>
        <w:tc>
          <w:tcPr>
            <w:tcW w:w="992" w:type="dxa"/>
            <w:vMerge w:val="restart"/>
            <w:tcBorders>
              <w:top w:val="single" w:sz="4" w:space="0" w:color="auto"/>
              <w:left w:val="single" w:sz="4" w:space="0" w:color="auto"/>
              <w:right w:val="single" w:sz="4" w:space="0" w:color="auto"/>
            </w:tcBorders>
            <w:vAlign w:val="center"/>
          </w:tcPr>
          <w:p w:rsidR="00B9778E" w:rsidRDefault="00B9778E" w:rsidP="00D339CB">
            <w:pPr>
              <w:jc w:val="center"/>
            </w:pPr>
            <w:r>
              <w:t>kg/t</w:t>
            </w:r>
          </w:p>
        </w:tc>
        <w:tc>
          <w:tcPr>
            <w:tcW w:w="992" w:type="dxa"/>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w:t>
            </w:r>
            <w:r>
              <w:rPr>
                <w:rFonts w:hint="eastAsia"/>
              </w:rPr>
              <w:t>15</w:t>
            </w:r>
          </w:p>
        </w:tc>
        <w:tc>
          <w:tcPr>
            <w:tcW w:w="2127" w:type="dxa"/>
            <w:vMerge w:val="restart"/>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依据《制浆造纸行业清洁生产评价指标体系》进行监测和计算，并提供证明材料</w:t>
            </w:r>
          </w:p>
        </w:tc>
      </w:tr>
      <w:tr w:rsidR="00B9778E" w:rsidTr="00D339CB">
        <w:trPr>
          <w:trHeight w:val="309"/>
        </w:trPr>
        <w:tc>
          <w:tcPr>
            <w:tcW w:w="675" w:type="dxa"/>
            <w:vMerge/>
            <w:tcBorders>
              <w:left w:val="single" w:sz="4" w:space="0" w:color="auto"/>
              <w:right w:val="single" w:sz="4" w:space="0" w:color="auto"/>
            </w:tcBorders>
            <w:vAlign w:val="center"/>
          </w:tcPr>
          <w:p w:rsidR="00B9778E" w:rsidRDefault="00B9778E" w:rsidP="00D339CB">
            <w:pPr>
              <w:widowControl/>
              <w:jc w:val="left"/>
            </w:pPr>
          </w:p>
        </w:tc>
        <w:tc>
          <w:tcPr>
            <w:tcW w:w="851" w:type="dxa"/>
            <w:vMerge/>
            <w:tcBorders>
              <w:left w:val="single" w:sz="4" w:space="0" w:color="auto"/>
              <w:right w:val="single" w:sz="4" w:space="0" w:color="auto"/>
            </w:tcBorders>
            <w:vAlign w:val="center"/>
          </w:tcPr>
          <w:p w:rsidR="00B9778E" w:rsidRDefault="00B9778E" w:rsidP="00D339CB">
            <w:pPr>
              <w:widowControl/>
              <w:jc w:val="left"/>
            </w:pPr>
          </w:p>
        </w:tc>
        <w:tc>
          <w:tcPr>
            <w:tcW w:w="992" w:type="dxa"/>
            <w:vMerge w:val="restart"/>
            <w:tcBorders>
              <w:left w:val="single" w:sz="4" w:space="0" w:color="auto"/>
              <w:right w:val="single" w:sz="4" w:space="0" w:color="auto"/>
            </w:tcBorders>
            <w:vAlign w:val="center"/>
          </w:tcPr>
          <w:p w:rsidR="00B9778E" w:rsidRDefault="00B9778E" w:rsidP="00D339CB">
            <w:pPr>
              <w:widowControl/>
              <w:jc w:val="center"/>
            </w:pPr>
            <w:r>
              <w:rPr>
                <w:rFonts w:hint="eastAsia"/>
              </w:rPr>
              <w:t>废纸制浆和造纸</w:t>
            </w:r>
          </w:p>
        </w:tc>
        <w:tc>
          <w:tcPr>
            <w:tcW w:w="1843" w:type="dxa"/>
            <w:tcBorders>
              <w:top w:val="single" w:sz="4" w:space="0" w:color="auto"/>
              <w:left w:val="single" w:sz="4" w:space="0" w:color="auto"/>
              <w:right w:val="single" w:sz="4" w:space="0" w:color="auto"/>
            </w:tcBorders>
            <w:vAlign w:val="center"/>
          </w:tcPr>
          <w:p w:rsidR="00B9778E" w:rsidRPr="00595E60" w:rsidRDefault="00B9778E" w:rsidP="00D339CB">
            <w:pPr>
              <w:widowControl/>
              <w:jc w:val="center"/>
            </w:pPr>
            <w:r w:rsidRPr="00595E60">
              <w:rPr>
                <w:rFonts w:hint="eastAsia"/>
              </w:rPr>
              <w:t>白纸板</w:t>
            </w: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992" w:type="dxa"/>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w:t>
            </w:r>
            <w:r>
              <w:rPr>
                <w:rFonts w:hint="eastAsia"/>
              </w:rPr>
              <w:t>60</w:t>
            </w: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c>
          <w:tcPr>
            <w:tcW w:w="675" w:type="dxa"/>
            <w:vMerge/>
            <w:tcBorders>
              <w:left w:val="single" w:sz="4" w:space="0" w:color="auto"/>
              <w:right w:val="single" w:sz="4" w:space="0" w:color="auto"/>
            </w:tcBorders>
            <w:vAlign w:val="center"/>
          </w:tcPr>
          <w:p w:rsidR="00B9778E" w:rsidRDefault="00B9778E" w:rsidP="00D339CB">
            <w:pPr>
              <w:widowControl/>
              <w:jc w:val="left"/>
            </w:pPr>
          </w:p>
        </w:tc>
        <w:tc>
          <w:tcPr>
            <w:tcW w:w="851" w:type="dxa"/>
            <w:vMerge/>
            <w:tcBorders>
              <w:left w:val="single" w:sz="4" w:space="0" w:color="auto"/>
              <w:right w:val="single" w:sz="4" w:space="0" w:color="auto"/>
            </w:tcBorders>
            <w:vAlign w:val="center"/>
          </w:tcPr>
          <w:p w:rsidR="00B9778E" w:rsidRDefault="00B9778E" w:rsidP="00D339CB">
            <w:pPr>
              <w:widowControl/>
              <w:jc w:val="left"/>
            </w:pPr>
          </w:p>
        </w:tc>
        <w:tc>
          <w:tcPr>
            <w:tcW w:w="992" w:type="dxa"/>
            <w:vMerge/>
            <w:tcBorders>
              <w:left w:val="single" w:sz="4" w:space="0" w:color="auto"/>
              <w:right w:val="single" w:sz="4" w:space="0" w:color="auto"/>
            </w:tcBorders>
            <w:vAlign w:val="center"/>
          </w:tcPr>
          <w:p w:rsidR="00B9778E" w:rsidRDefault="00B9778E" w:rsidP="00D339CB">
            <w:pPr>
              <w:widowControl/>
              <w:jc w:val="left"/>
            </w:pPr>
          </w:p>
        </w:tc>
        <w:tc>
          <w:tcPr>
            <w:tcW w:w="1843" w:type="dxa"/>
            <w:tcBorders>
              <w:left w:val="single" w:sz="4" w:space="0" w:color="auto"/>
              <w:right w:val="single" w:sz="4" w:space="0" w:color="auto"/>
            </w:tcBorders>
            <w:vAlign w:val="center"/>
          </w:tcPr>
          <w:p w:rsidR="00B9778E" w:rsidRPr="00595E60" w:rsidRDefault="00B9778E" w:rsidP="00D339CB">
            <w:pPr>
              <w:widowControl/>
              <w:jc w:val="center"/>
            </w:pPr>
            <w:r w:rsidRPr="00595E60">
              <w:rPr>
                <w:rFonts w:hint="eastAsia"/>
              </w:rPr>
              <w:t>箱纸板</w:t>
            </w: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992" w:type="dxa"/>
            <w:tcBorders>
              <w:left w:val="single" w:sz="4" w:space="0" w:color="auto"/>
              <w:right w:val="single" w:sz="4" w:space="0" w:color="auto"/>
            </w:tcBorders>
            <w:vAlign w:val="center"/>
          </w:tcPr>
          <w:p w:rsidR="00B9778E" w:rsidRDefault="00B9778E" w:rsidP="00D339CB">
            <w:pPr>
              <w:widowControl/>
              <w:jc w:val="center"/>
            </w:pPr>
            <w:r>
              <w:rPr>
                <w:rFonts w:hint="eastAsia"/>
              </w:rPr>
              <w:t>≤</w:t>
            </w:r>
            <w:r>
              <w:rPr>
                <w:rFonts w:hint="eastAsia"/>
              </w:rPr>
              <w:t>60</w:t>
            </w: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rPr>
          <w:trHeight w:val="375"/>
        </w:trPr>
        <w:tc>
          <w:tcPr>
            <w:tcW w:w="675" w:type="dxa"/>
            <w:vMerge/>
            <w:tcBorders>
              <w:left w:val="single" w:sz="4" w:space="0" w:color="auto"/>
              <w:right w:val="single" w:sz="4" w:space="0" w:color="auto"/>
            </w:tcBorders>
            <w:vAlign w:val="center"/>
          </w:tcPr>
          <w:p w:rsidR="00B9778E" w:rsidRDefault="00B9778E" w:rsidP="00D339CB">
            <w:pPr>
              <w:widowControl/>
              <w:jc w:val="left"/>
            </w:pPr>
          </w:p>
        </w:tc>
        <w:tc>
          <w:tcPr>
            <w:tcW w:w="851" w:type="dxa"/>
            <w:vMerge/>
            <w:tcBorders>
              <w:left w:val="single" w:sz="4" w:space="0" w:color="auto"/>
              <w:right w:val="single" w:sz="4" w:space="0" w:color="auto"/>
            </w:tcBorders>
            <w:vAlign w:val="center"/>
          </w:tcPr>
          <w:p w:rsidR="00B9778E" w:rsidRDefault="00B9778E" w:rsidP="00D339CB">
            <w:pPr>
              <w:widowControl/>
              <w:jc w:val="left"/>
            </w:pPr>
          </w:p>
        </w:tc>
        <w:tc>
          <w:tcPr>
            <w:tcW w:w="992" w:type="dxa"/>
            <w:vMerge/>
            <w:tcBorders>
              <w:left w:val="single" w:sz="4" w:space="0" w:color="auto"/>
              <w:right w:val="single" w:sz="4" w:space="0" w:color="auto"/>
            </w:tcBorders>
            <w:vAlign w:val="center"/>
          </w:tcPr>
          <w:p w:rsidR="00B9778E" w:rsidRDefault="00B9778E" w:rsidP="00D339CB">
            <w:pPr>
              <w:widowControl/>
              <w:jc w:val="left"/>
            </w:pPr>
          </w:p>
        </w:tc>
        <w:tc>
          <w:tcPr>
            <w:tcW w:w="1843" w:type="dxa"/>
            <w:tcBorders>
              <w:left w:val="single" w:sz="4" w:space="0" w:color="auto"/>
              <w:right w:val="single" w:sz="4" w:space="0" w:color="auto"/>
            </w:tcBorders>
            <w:vAlign w:val="center"/>
          </w:tcPr>
          <w:p w:rsidR="00B9778E" w:rsidRPr="00595E60" w:rsidRDefault="00B9778E" w:rsidP="00D339CB">
            <w:pPr>
              <w:widowControl/>
              <w:jc w:val="center"/>
            </w:pPr>
            <w:r w:rsidRPr="00595E60">
              <w:rPr>
                <w:rFonts w:hint="eastAsia"/>
              </w:rPr>
              <w:t>瓦楞原纸</w:t>
            </w: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992" w:type="dxa"/>
            <w:tcBorders>
              <w:left w:val="single" w:sz="4" w:space="0" w:color="auto"/>
              <w:right w:val="single" w:sz="4" w:space="0" w:color="auto"/>
            </w:tcBorders>
            <w:vAlign w:val="center"/>
          </w:tcPr>
          <w:p w:rsidR="00B9778E" w:rsidRDefault="00B9778E" w:rsidP="00D339CB">
            <w:pPr>
              <w:jc w:val="center"/>
            </w:pPr>
            <w:r>
              <w:rPr>
                <w:rFonts w:hint="eastAsia"/>
              </w:rPr>
              <w:t>≤</w:t>
            </w:r>
            <w:r>
              <w:rPr>
                <w:rFonts w:hint="eastAsia"/>
              </w:rPr>
              <w:t>60</w:t>
            </w:r>
          </w:p>
        </w:tc>
        <w:tc>
          <w:tcPr>
            <w:tcW w:w="2127" w:type="dxa"/>
            <w:vMerge/>
            <w:tcBorders>
              <w:left w:val="single" w:sz="4" w:space="0" w:color="auto"/>
              <w:right w:val="single" w:sz="4" w:space="0" w:color="auto"/>
            </w:tcBorders>
            <w:vAlign w:val="center"/>
          </w:tcPr>
          <w:p w:rsidR="00B9778E" w:rsidRDefault="00B9778E" w:rsidP="00D339CB">
            <w:pPr>
              <w:widowControl/>
              <w:jc w:val="center"/>
            </w:pPr>
          </w:p>
        </w:tc>
      </w:tr>
      <w:tr w:rsidR="00B9778E" w:rsidTr="00D339CB">
        <w:trPr>
          <w:trHeight w:val="870"/>
        </w:trPr>
        <w:tc>
          <w:tcPr>
            <w:tcW w:w="675" w:type="dxa"/>
            <w:vMerge w:val="restart"/>
            <w:tcBorders>
              <w:left w:val="single" w:sz="4" w:space="0" w:color="auto"/>
              <w:right w:val="single" w:sz="4" w:space="0" w:color="auto"/>
            </w:tcBorders>
            <w:vAlign w:val="center"/>
          </w:tcPr>
          <w:p w:rsidR="00B9778E" w:rsidRPr="00595E60" w:rsidRDefault="00B9778E" w:rsidP="00D339CB">
            <w:pPr>
              <w:widowControl/>
              <w:jc w:val="center"/>
            </w:pPr>
            <w:r w:rsidRPr="00595E60">
              <w:rPr>
                <w:rFonts w:hint="eastAsia"/>
              </w:rPr>
              <w:t>产品</w:t>
            </w:r>
          </w:p>
          <w:p w:rsidR="00B9778E" w:rsidRPr="000B2082" w:rsidRDefault="00B9778E" w:rsidP="00D339CB">
            <w:pPr>
              <w:jc w:val="center"/>
              <w:rPr>
                <w:vertAlign w:val="superscript"/>
              </w:rPr>
            </w:pPr>
            <w:r w:rsidRPr="00595E60">
              <w:rPr>
                <w:rFonts w:hint="eastAsia"/>
              </w:rPr>
              <w:t>属性</w:t>
            </w:r>
            <w:r>
              <w:rPr>
                <w:rFonts w:hint="eastAsia"/>
                <w:vertAlign w:val="superscript"/>
              </w:rPr>
              <w:t>**</w:t>
            </w:r>
          </w:p>
        </w:tc>
        <w:tc>
          <w:tcPr>
            <w:tcW w:w="851" w:type="dxa"/>
            <w:vMerge w:val="restart"/>
            <w:tcBorders>
              <w:top w:val="single" w:sz="4" w:space="0" w:color="auto"/>
              <w:left w:val="single" w:sz="4" w:space="0" w:color="auto"/>
              <w:right w:val="single" w:sz="4" w:space="0" w:color="auto"/>
            </w:tcBorders>
            <w:vAlign w:val="center"/>
          </w:tcPr>
          <w:p w:rsidR="00B9778E" w:rsidRPr="00595E60" w:rsidRDefault="00B9778E" w:rsidP="00D339CB">
            <w:pPr>
              <w:widowControl/>
              <w:jc w:val="center"/>
            </w:pPr>
            <w:r>
              <w:rPr>
                <w:rFonts w:hint="eastAsia"/>
              </w:rPr>
              <w:t>与食品接触的包装纸</w:t>
            </w:r>
          </w:p>
        </w:tc>
        <w:tc>
          <w:tcPr>
            <w:tcW w:w="992" w:type="dxa"/>
            <w:vMerge w:val="restart"/>
            <w:tcBorders>
              <w:top w:val="single" w:sz="4" w:space="0" w:color="auto"/>
              <w:left w:val="single" w:sz="4" w:space="0" w:color="auto"/>
              <w:right w:val="single" w:sz="4" w:space="0" w:color="auto"/>
            </w:tcBorders>
            <w:vAlign w:val="center"/>
          </w:tcPr>
          <w:p w:rsidR="00B9778E" w:rsidRPr="00595E60" w:rsidRDefault="00B9778E" w:rsidP="00D339CB">
            <w:pPr>
              <w:widowControl/>
              <w:jc w:val="center"/>
            </w:pPr>
            <w:r>
              <w:rPr>
                <w:rFonts w:hint="eastAsia"/>
              </w:rPr>
              <w:t>重金属</w:t>
            </w:r>
          </w:p>
        </w:tc>
        <w:tc>
          <w:tcPr>
            <w:tcW w:w="1843"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Pr>
                <w:rFonts w:hint="eastAsia"/>
              </w:rPr>
              <w:t>铅</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mg/kg</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w:t>
            </w:r>
            <w:r>
              <w:rPr>
                <w:rFonts w:hint="eastAsia"/>
              </w:rPr>
              <w:t>3.0</w:t>
            </w:r>
          </w:p>
        </w:tc>
        <w:tc>
          <w:tcPr>
            <w:tcW w:w="2127" w:type="dxa"/>
            <w:vMerge w:val="restart"/>
            <w:tcBorders>
              <w:top w:val="single" w:sz="4" w:space="0" w:color="auto"/>
              <w:left w:val="single" w:sz="4" w:space="0" w:color="auto"/>
              <w:right w:val="single" w:sz="4" w:space="0" w:color="auto"/>
            </w:tcBorders>
            <w:vAlign w:val="center"/>
          </w:tcPr>
          <w:p w:rsidR="00B9778E" w:rsidRPr="00595E60" w:rsidRDefault="00B9778E" w:rsidP="00D339CB">
            <w:pPr>
              <w:widowControl/>
              <w:jc w:val="center"/>
            </w:pPr>
            <w:r>
              <w:rPr>
                <w:rFonts w:hint="eastAsia"/>
              </w:rPr>
              <w:t>依据</w:t>
            </w:r>
            <w:r>
              <w:rPr>
                <w:rFonts w:hint="eastAsia"/>
              </w:rPr>
              <w:t>GB31604.34</w:t>
            </w:r>
            <w:r>
              <w:rPr>
                <w:rFonts w:hint="eastAsia"/>
              </w:rPr>
              <w:t>第一部分，或</w:t>
            </w:r>
            <w:r>
              <w:rPr>
                <w:rFonts w:hint="eastAsia"/>
              </w:rPr>
              <w:t>GB31604.49</w:t>
            </w:r>
            <w:r>
              <w:rPr>
                <w:rFonts w:hint="eastAsia"/>
              </w:rPr>
              <w:t>第一部分检测并提供检测报告</w:t>
            </w:r>
          </w:p>
        </w:tc>
      </w:tr>
      <w:tr w:rsidR="00B9778E" w:rsidTr="00D339CB">
        <w:tc>
          <w:tcPr>
            <w:tcW w:w="675" w:type="dxa"/>
            <w:vMerge/>
            <w:tcBorders>
              <w:left w:val="single" w:sz="4" w:space="0" w:color="auto"/>
              <w:right w:val="single" w:sz="4" w:space="0" w:color="auto"/>
            </w:tcBorders>
            <w:vAlign w:val="center"/>
          </w:tcPr>
          <w:p w:rsidR="00B9778E" w:rsidRPr="00595E60" w:rsidRDefault="00B9778E" w:rsidP="00D339CB">
            <w:pPr>
              <w:widowControl/>
              <w:jc w:val="left"/>
            </w:pPr>
          </w:p>
        </w:tc>
        <w:tc>
          <w:tcPr>
            <w:tcW w:w="851" w:type="dxa"/>
            <w:vMerge/>
            <w:tcBorders>
              <w:left w:val="single" w:sz="4" w:space="0" w:color="auto"/>
              <w:right w:val="single" w:sz="4" w:space="0" w:color="auto"/>
            </w:tcBorders>
            <w:vAlign w:val="center"/>
          </w:tcPr>
          <w:p w:rsidR="00B9778E" w:rsidRPr="00595E60" w:rsidRDefault="00B9778E" w:rsidP="00D339CB">
            <w:pPr>
              <w:widowControl/>
              <w:jc w:val="center"/>
            </w:pPr>
          </w:p>
        </w:tc>
        <w:tc>
          <w:tcPr>
            <w:tcW w:w="992" w:type="dxa"/>
            <w:vMerge/>
            <w:tcBorders>
              <w:left w:val="single" w:sz="4" w:space="0" w:color="auto"/>
              <w:bottom w:val="single" w:sz="4" w:space="0" w:color="auto"/>
              <w:right w:val="single" w:sz="4" w:space="0" w:color="auto"/>
            </w:tcBorders>
            <w:vAlign w:val="center"/>
          </w:tcPr>
          <w:p w:rsidR="00B9778E" w:rsidRPr="00595E60" w:rsidRDefault="00B9778E" w:rsidP="00D339CB">
            <w:pPr>
              <w:widowContro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Pr>
                <w:rFonts w:hint="eastAsia"/>
              </w:rPr>
              <w:t>砷</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mg/kg</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w:t>
            </w:r>
            <w:r>
              <w:rPr>
                <w:rFonts w:hint="eastAsia"/>
              </w:rPr>
              <w:t>1.0</w:t>
            </w:r>
          </w:p>
        </w:tc>
        <w:tc>
          <w:tcPr>
            <w:tcW w:w="2127" w:type="dxa"/>
            <w:vMerge/>
            <w:tcBorders>
              <w:left w:val="single" w:sz="4" w:space="0" w:color="auto"/>
              <w:bottom w:val="single" w:sz="4" w:space="0" w:color="auto"/>
              <w:right w:val="single" w:sz="4" w:space="0" w:color="auto"/>
            </w:tcBorders>
            <w:vAlign w:val="center"/>
          </w:tcPr>
          <w:p w:rsidR="00B9778E" w:rsidRPr="00595E60" w:rsidRDefault="00B9778E" w:rsidP="00D339CB">
            <w:pPr>
              <w:widowControl/>
              <w:jc w:val="center"/>
            </w:pPr>
          </w:p>
        </w:tc>
      </w:tr>
      <w:tr w:rsidR="00B9778E" w:rsidTr="00D339CB">
        <w:tc>
          <w:tcPr>
            <w:tcW w:w="675" w:type="dxa"/>
            <w:vMerge/>
            <w:tcBorders>
              <w:left w:val="single" w:sz="4" w:space="0" w:color="auto"/>
              <w:right w:val="single" w:sz="4" w:space="0" w:color="auto"/>
            </w:tcBorders>
            <w:vAlign w:val="center"/>
          </w:tcPr>
          <w:p w:rsidR="00B9778E" w:rsidRPr="00595E60" w:rsidRDefault="00B9778E" w:rsidP="00D339CB">
            <w:pPr>
              <w:widowControl/>
              <w:jc w:val="left"/>
            </w:pPr>
          </w:p>
        </w:tc>
        <w:tc>
          <w:tcPr>
            <w:tcW w:w="851" w:type="dxa"/>
            <w:vMerge/>
            <w:tcBorders>
              <w:left w:val="single" w:sz="4" w:space="0" w:color="auto"/>
              <w:right w:val="single" w:sz="4" w:space="0" w:color="auto"/>
            </w:tcBorders>
            <w:vAlign w:val="center"/>
          </w:tcPr>
          <w:p w:rsidR="00B9778E" w:rsidRPr="00595E60" w:rsidRDefault="00B9778E" w:rsidP="00D339CB">
            <w:pPr>
              <w:widowControl/>
              <w:jc w:val="cente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9778E" w:rsidRDefault="00B9778E" w:rsidP="00D339CB">
            <w:pPr>
              <w:widowControl/>
              <w:jc w:val="center"/>
            </w:pPr>
            <w:r>
              <w:rPr>
                <w:rFonts w:hint="eastAsia"/>
              </w:rPr>
              <w:t>甲醛</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934084" w:rsidRDefault="00B9778E" w:rsidP="00D339CB">
            <w:pPr>
              <w:widowControl/>
              <w:jc w:val="center"/>
            </w:pPr>
            <w:r w:rsidRPr="00934084">
              <w:rPr>
                <w:rFonts w:hint="eastAsia"/>
              </w:rPr>
              <w:t>mg/dm</w:t>
            </w:r>
            <w:r w:rsidRPr="00934084">
              <w:rPr>
                <w:rFonts w:hint="eastAsia"/>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934084" w:rsidRDefault="00B9778E" w:rsidP="00D339CB">
            <w:pPr>
              <w:widowControl/>
              <w:jc w:val="center"/>
            </w:pPr>
            <w:r w:rsidRPr="00934084">
              <w:rPr>
                <w:rFonts w:hint="eastAsia"/>
              </w:rPr>
              <w:t>≤</w:t>
            </w:r>
            <w:r w:rsidRPr="00934084">
              <w:rPr>
                <w:rFonts w:hint="eastAsia"/>
              </w:rPr>
              <w:t>1</w:t>
            </w:r>
          </w:p>
        </w:tc>
        <w:tc>
          <w:tcPr>
            <w:tcW w:w="2127" w:type="dxa"/>
            <w:tcBorders>
              <w:left w:val="single" w:sz="4" w:space="0" w:color="auto"/>
              <w:bottom w:val="single" w:sz="4" w:space="0" w:color="auto"/>
              <w:right w:val="single" w:sz="4" w:space="0" w:color="auto"/>
            </w:tcBorders>
            <w:vAlign w:val="center"/>
          </w:tcPr>
          <w:p w:rsidR="00B9778E" w:rsidRPr="00595E60" w:rsidRDefault="00B9778E" w:rsidP="00D339CB">
            <w:pPr>
              <w:widowControl/>
              <w:jc w:val="center"/>
            </w:pPr>
            <w:r>
              <w:rPr>
                <w:rFonts w:hint="eastAsia"/>
              </w:rPr>
              <w:t>按照</w:t>
            </w:r>
            <w:r>
              <w:rPr>
                <w:rFonts w:hint="eastAsia"/>
              </w:rPr>
              <w:t>GB4806.8</w:t>
            </w:r>
            <w:r>
              <w:rPr>
                <w:rFonts w:hint="eastAsia"/>
              </w:rPr>
              <w:t>附录</w:t>
            </w:r>
            <w:r>
              <w:rPr>
                <w:rFonts w:hint="eastAsia"/>
              </w:rPr>
              <w:lastRenderedPageBreak/>
              <w:t>A</w:t>
            </w:r>
            <w:r>
              <w:rPr>
                <w:rFonts w:hint="eastAsia"/>
              </w:rPr>
              <w:t>制备水提取液，然后按照</w:t>
            </w:r>
            <w:r>
              <w:rPr>
                <w:rFonts w:hint="eastAsia"/>
              </w:rPr>
              <w:t>GB31604.48</w:t>
            </w:r>
            <w:r>
              <w:rPr>
                <w:rFonts w:hint="eastAsia"/>
              </w:rPr>
              <w:t>测定（不进行迁移试验）并提供检测报告</w:t>
            </w:r>
          </w:p>
        </w:tc>
      </w:tr>
      <w:tr w:rsidR="00B9778E" w:rsidTr="00D339CB">
        <w:trPr>
          <w:trHeight w:val="654"/>
        </w:trPr>
        <w:tc>
          <w:tcPr>
            <w:tcW w:w="675" w:type="dxa"/>
            <w:vMerge/>
            <w:tcBorders>
              <w:left w:val="single" w:sz="4" w:space="0" w:color="auto"/>
              <w:right w:val="single" w:sz="4" w:space="0" w:color="auto"/>
            </w:tcBorders>
            <w:vAlign w:val="center"/>
          </w:tcPr>
          <w:p w:rsidR="00B9778E" w:rsidRPr="00595E60" w:rsidRDefault="00B9778E" w:rsidP="00D339CB">
            <w:pPr>
              <w:widowControl/>
              <w:jc w:val="left"/>
            </w:pPr>
          </w:p>
        </w:tc>
        <w:tc>
          <w:tcPr>
            <w:tcW w:w="851" w:type="dxa"/>
            <w:vMerge/>
            <w:tcBorders>
              <w:left w:val="single" w:sz="4" w:space="0" w:color="auto"/>
              <w:right w:val="single" w:sz="4" w:space="0" w:color="auto"/>
            </w:tcBorders>
            <w:vAlign w:val="center"/>
          </w:tcPr>
          <w:p w:rsidR="00B9778E" w:rsidRPr="00595E60" w:rsidRDefault="00B9778E" w:rsidP="00D339CB">
            <w:pPr>
              <w:widowControl/>
              <w:jc w:val="cente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9778E" w:rsidRDefault="00B9778E" w:rsidP="00D339CB">
            <w:pPr>
              <w:widowControl/>
              <w:jc w:val="center"/>
            </w:pPr>
            <w:r>
              <w:rPr>
                <w:rFonts w:hint="eastAsia"/>
              </w:rPr>
              <w:t>荧光性物质</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934084" w:rsidRDefault="00B9778E" w:rsidP="00D339CB">
            <w:pPr>
              <w:widowControl/>
              <w:jc w:val="center"/>
            </w:pPr>
            <w:r w:rsidRPr="0074642D">
              <w:rPr>
                <w:rFonts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934084" w:rsidRDefault="00B9778E" w:rsidP="00D339CB">
            <w:pPr>
              <w:widowControl/>
              <w:jc w:val="center"/>
            </w:pPr>
            <w:r>
              <w:rPr>
                <w:rFonts w:hint="eastAsia"/>
              </w:rPr>
              <w:t>阴性</w:t>
            </w:r>
          </w:p>
        </w:tc>
        <w:tc>
          <w:tcPr>
            <w:tcW w:w="2127" w:type="dxa"/>
            <w:tcBorders>
              <w:left w:val="single" w:sz="4" w:space="0" w:color="auto"/>
              <w:bottom w:val="single" w:sz="4" w:space="0" w:color="auto"/>
              <w:right w:val="single" w:sz="4" w:space="0" w:color="auto"/>
            </w:tcBorders>
            <w:vAlign w:val="center"/>
          </w:tcPr>
          <w:p w:rsidR="00B9778E" w:rsidRDefault="00B9778E" w:rsidP="00D339CB">
            <w:pPr>
              <w:widowControl/>
              <w:jc w:val="center"/>
            </w:pPr>
            <w:r>
              <w:rPr>
                <w:rFonts w:hint="eastAsia"/>
              </w:rPr>
              <w:t>依据</w:t>
            </w:r>
            <w:r>
              <w:rPr>
                <w:rFonts w:hint="eastAsia"/>
              </w:rPr>
              <w:t>GB31604.47</w:t>
            </w:r>
            <w:r>
              <w:rPr>
                <w:rFonts w:hint="eastAsia"/>
              </w:rPr>
              <w:t>进行检测并提供检测报告</w:t>
            </w:r>
          </w:p>
        </w:tc>
      </w:tr>
      <w:tr w:rsidR="00B9778E" w:rsidTr="00D339CB">
        <w:tc>
          <w:tcPr>
            <w:tcW w:w="675" w:type="dxa"/>
            <w:vMerge/>
            <w:tcBorders>
              <w:left w:val="single" w:sz="4" w:space="0" w:color="auto"/>
              <w:right w:val="single" w:sz="4" w:space="0" w:color="auto"/>
            </w:tcBorders>
            <w:vAlign w:val="center"/>
          </w:tcPr>
          <w:p w:rsidR="00B9778E" w:rsidRPr="00595E60" w:rsidRDefault="00B9778E" w:rsidP="00D339CB">
            <w:pPr>
              <w:widowControl/>
              <w:jc w:val="left"/>
            </w:pPr>
          </w:p>
        </w:tc>
        <w:tc>
          <w:tcPr>
            <w:tcW w:w="851" w:type="dxa"/>
            <w:vMerge/>
            <w:tcBorders>
              <w:left w:val="single" w:sz="4" w:space="0" w:color="auto"/>
              <w:right w:val="single" w:sz="4" w:space="0" w:color="auto"/>
            </w:tcBorders>
            <w:vAlign w:val="center"/>
          </w:tcPr>
          <w:p w:rsidR="00B9778E" w:rsidRPr="00595E60" w:rsidRDefault="00B9778E" w:rsidP="00D339CB">
            <w:pPr>
              <w:widowControl/>
              <w:jc w:val="center"/>
            </w:pPr>
          </w:p>
        </w:tc>
        <w:tc>
          <w:tcPr>
            <w:tcW w:w="992" w:type="dxa"/>
            <w:vMerge w:val="restart"/>
            <w:tcBorders>
              <w:top w:val="single" w:sz="4" w:space="0" w:color="auto"/>
              <w:left w:val="single" w:sz="4" w:space="0" w:color="auto"/>
              <w:right w:val="single" w:sz="4" w:space="0" w:color="auto"/>
            </w:tcBorders>
            <w:vAlign w:val="center"/>
          </w:tcPr>
          <w:p w:rsidR="00B9778E" w:rsidRDefault="00B9778E" w:rsidP="00D339CB">
            <w:pPr>
              <w:widowControl/>
              <w:jc w:val="center"/>
            </w:pPr>
            <w:r>
              <w:rPr>
                <w:rFonts w:hint="eastAsia"/>
              </w:rPr>
              <w:t>微生物限量</w:t>
            </w:r>
          </w:p>
        </w:tc>
        <w:tc>
          <w:tcPr>
            <w:tcW w:w="1843"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大肠菌群</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ascii="Arial" w:hAnsi="Arial" w:cs="Arial" w:hint="eastAsia"/>
              </w:rPr>
              <w:t>不得检出</w:t>
            </w:r>
          </w:p>
        </w:tc>
        <w:tc>
          <w:tcPr>
            <w:tcW w:w="2127" w:type="dxa"/>
            <w:tcBorders>
              <w:left w:val="single" w:sz="4" w:space="0" w:color="auto"/>
              <w:bottom w:val="single" w:sz="4" w:space="0" w:color="auto"/>
              <w:right w:val="single" w:sz="4" w:space="0" w:color="auto"/>
            </w:tcBorders>
            <w:vAlign w:val="center"/>
          </w:tcPr>
          <w:p w:rsidR="00B9778E" w:rsidRDefault="00B9778E" w:rsidP="00D339CB">
            <w:pPr>
              <w:widowControl/>
              <w:jc w:val="center"/>
            </w:pPr>
            <w:r>
              <w:rPr>
                <w:rFonts w:hint="eastAsia"/>
              </w:rPr>
              <w:t>依据</w:t>
            </w:r>
            <w:r>
              <w:rPr>
                <w:rFonts w:hint="eastAsia"/>
              </w:rPr>
              <w:t>GB14934</w:t>
            </w:r>
            <w:r>
              <w:rPr>
                <w:rFonts w:hint="eastAsia"/>
              </w:rPr>
              <w:t>进行检测并提供检测报告</w:t>
            </w:r>
          </w:p>
        </w:tc>
      </w:tr>
      <w:tr w:rsidR="00B9778E" w:rsidTr="00D339CB">
        <w:tc>
          <w:tcPr>
            <w:tcW w:w="675" w:type="dxa"/>
            <w:vMerge/>
            <w:tcBorders>
              <w:left w:val="single" w:sz="4" w:space="0" w:color="auto"/>
              <w:right w:val="single" w:sz="4" w:space="0" w:color="auto"/>
            </w:tcBorders>
            <w:vAlign w:val="center"/>
          </w:tcPr>
          <w:p w:rsidR="00B9778E" w:rsidRPr="00595E60" w:rsidRDefault="00B9778E" w:rsidP="00D339CB">
            <w:pPr>
              <w:widowControl/>
              <w:jc w:val="left"/>
            </w:pPr>
          </w:p>
        </w:tc>
        <w:tc>
          <w:tcPr>
            <w:tcW w:w="851" w:type="dxa"/>
            <w:vMerge/>
            <w:tcBorders>
              <w:left w:val="single" w:sz="4" w:space="0" w:color="auto"/>
              <w:right w:val="single" w:sz="4" w:space="0" w:color="auto"/>
            </w:tcBorders>
            <w:vAlign w:val="center"/>
          </w:tcPr>
          <w:p w:rsidR="00B9778E" w:rsidRPr="00595E60" w:rsidRDefault="00B9778E" w:rsidP="00D339CB">
            <w:pPr>
              <w:widowControl/>
              <w:jc w:val="center"/>
            </w:pP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沙门氏菌</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ascii="Arial" w:hAnsi="Arial" w:cs="Arial" w:hint="eastAsia"/>
              </w:rPr>
              <w:t>不得检出</w:t>
            </w:r>
          </w:p>
        </w:tc>
        <w:tc>
          <w:tcPr>
            <w:tcW w:w="2127" w:type="dxa"/>
            <w:tcBorders>
              <w:left w:val="single" w:sz="4" w:space="0" w:color="auto"/>
              <w:bottom w:val="single" w:sz="4" w:space="0" w:color="auto"/>
              <w:right w:val="single" w:sz="4" w:space="0" w:color="auto"/>
            </w:tcBorders>
            <w:vAlign w:val="center"/>
          </w:tcPr>
          <w:p w:rsidR="00B9778E" w:rsidRDefault="00B9778E" w:rsidP="00D339CB">
            <w:pPr>
              <w:widowControl/>
              <w:jc w:val="center"/>
            </w:pPr>
            <w:r>
              <w:rPr>
                <w:rFonts w:hint="eastAsia"/>
              </w:rPr>
              <w:t>依据</w:t>
            </w:r>
            <w:r>
              <w:rPr>
                <w:rFonts w:hint="eastAsia"/>
              </w:rPr>
              <w:t>GB14934</w:t>
            </w:r>
            <w:r>
              <w:rPr>
                <w:rFonts w:hint="eastAsia"/>
              </w:rPr>
              <w:t>进行检测并提供检测报告</w:t>
            </w:r>
          </w:p>
        </w:tc>
      </w:tr>
      <w:tr w:rsidR="00B9778E" w:rsidTr="00D339CB">
        <w:tc>
          <w:tcPr>
            <w:tcW w:w="675" w:type="dxa"/>
            <w:vMerge/>
            <w:tcBorders>
              <w:left w:val="single" w:sz="4" w:space="0" w:color="auto"/>
              <w:right w:val="single" w:sz="4" w:space="0" w:color="auto"/>
            </w:tcBorders>
            <w:vAlign w:val="center"/>
          </w:tcPr>
          <w:p w:rsidR="00B9778E" w:rsidRPr="00595E60" w:rsidRDefault="00B9778E" w:rsidP="00D339CB">
            <w:pPr>
              <w:widowControl/>
              <w:jc w:val="left"/>
            </w:pPr>
          </w:p>
        </w:tc>
        <w:tc>
          <w:tcPr>
            <w:tcW w:w="851" w:type="dxa"/>
            <w:vMerge/>
            <w:tcBorders>
              <w:left w:val="single" w:sz="4" w:space="0" w:color="auto"/>
              <w:right w:val="single" w:sz="4" w:space="0" w:color="auto"/>
            </w:tcBorders>
            <w:vAlign w:val="center"/>
          </w:tcPr>
          <w:p w:rsidR="00B9778E" w:rsidRPr="00595E60" w:rsidRDefault="00B9778E" w:rsidP="00D339CB">
            <w:pPr>
              <w:widowControl/>
              <w:jc w:val="center"/>
            </w:pPr>
          </w:p>
        </w:tc>
        <w:tc>
          <w:tcPr>
            <w:tcW w:w="992" w:type="dxa"/>
            <w:vMerge/>
            <w:tcBorders>
              <w:left w:val="single" w:sz="4" w:space="0" w:color="auto"/>
              <w:bottom w:val="single" w:sz="4" w:space="0" w:color="auto"/>
              <w:right w:val="single" w:sz="4" w:space="0" w:color="auto"/>
            </w:tcBorders>
            <w:vAlign w:val="center"/>
          </w:tcPr>
          <w:p w:rsidR="00B9778E" w:rsidRDefault="00B9778E" w:rsidP="00D339CB">
            <w:pPr>
              <w:widowContro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霉菌</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t>CFU/g</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w:t>
            </w:r>
            <w:r>
              <w:rPr>
                <w:rFonts w:hint="eastAsia"/>
              </w:rPr>
              <w:t>50</w:t>
            </w:r>
          </w:p>
        </w:tc>
        <w:tc>
          <w:tcPr>
            <w:tcW w:w="2127" w:type="dxa"/>
            <w:tcBorders>
              <w:left w:val="single" w:sz="4" w:space="0" w:color="auto"/>
              <w:bottom w:val="single" w:sz="4" w:space="0" w:color="auto"/>
              <w:right w:val="single" w:sz="4" w:space="0" w:color="auto"/>
            </w:tcBorders>
            <w:vAlign w:val="center"/>
          </w:tcPr>
          <w:p w:rsidR="00B9778E" w:rsidRDefault="00B9778E" w:rsidP="00D339CB">
            <w:pPr>
              <w:widowControl/>
              <w:jc w:val="center"/>
            </w:pPr>
            <w:r>
              <w:rPr>
                <w:rFonts w:hint="eastAsia"/>
              </w:rPr>
              <w:t>依据</w:t>
            </w:r>
            <w:r>
              <w:rPr>
                <w:rFonts w:hint="eastAsia"/>
              </w:rPr>
              <w:t>GB4789.15</w:t>
            </w:r>
            <w:r>
              <w:rPr>
                <w:rFonts w:hint="eastAsia"/>
              </w:rPr>
              <w:t>进行检测并提供检测报告</w:t>
            </w:r>
          </w:p>
        </w:tc>
      </w:tr>
      <w:tr w:rsidR="00B9778E" w:rsidTr="00D339CB">
        <w:tc>
          <w:tcPr>
            <w:tcW w:w="675" w:type="dxa"/>
            <w:vMerge/>
            <w:tcBorders>
              <w:left w:val="single" w:sz="4" w:space="0" w:color="auto"/>
              <w:right w:val="single" w:sz="4" w:space="0" w:color="auto"/>
            </w:tcBorders>
            <w:vAlign w:val="center"/>
          </w:tcPr>
          <w:p w:rsidR="00B9778E" w:rsidRPr="00595E60" w:rsidRDefault="00B9778E" w:rsidP="00D339CB">
            <w:pPr>
              <w:widowControl/>
              <w:jc w:val="left"/>
            </w:pPr>
          </w:p>
        </w:tc>
        <w:tc>
          <w:tcPr>
            <w:tcW w:w="851" w:type="dxa"/>
            <w:vMerge w:val="restart"/>
            <w:tcBorders>
              <w:left w:val="single" w:sz="4" w:space="0" w:color="auto"/>
              <w:right w:val="single" w:sz="4" w:space="0" w:color="auto"/>
            </w:tcBorders>
            <w:vAlign w:val="center"/>
          </w:tcPr>
          <w:p w:rsidR="00B9778E" w:rsidRPr="00595E60" w:rsidRDefault="00B9778E" w:rsidP="00D339CB">
            <w:pPr>
              <w:jc w:val="center"/>
            </w:pPr>
            <w:r>
              <w:rPr>
                <w:rFonts w:hint="eastAsia"/>
              </w:rPr>
              <w:t>涉及到出口欧盟的包装纸</w:t>
            </w:r>
          </w:p>
        </w:tc>
        <w:tc>
          <w:tcPr>
            <w:tcW w:w="992" w:type="dxa"/>
            <w:vMerge w:val="restart"/>
            <w:tcBorders>
              <w:left w:val="single" w:sz="4" w:space="0" w:color="auto"/>
              <w:right w:val="single" w:sz="4" w:space="0" w:color="auto"/>
            </w:tcBorders>
            <w:vAlign w:val="center"/>
          </w:tcPr>
          <w:p w:rsidR="00B9778E" w:rsidRDefault="00B9778E" w:rsidP="00D339CB">
            <w:pPr>
              <w:widowControl/>
              <w:jc w:val="center"/>
            </w:pPr>
            <w:r>
              <w:rPr>
                <w:rFonts w:hint="eastAsia"/>
              </w:rPr>
              <w:t>重金属</w:t>
            </w:r>
          </w:p>
        </w:tc>
        <w:tc>
          <w:tcPr>
            <w:tcW w:w="1843"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铅</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mg/kg</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w:t>
            </w:r>
            <w:r w:rsidRPr="00595E60">
              <w:rPr>
                <w:rFonts w:hint="eastAsia"/>
              </w:rPr>
              <w:t>1000</w:t>
            </w:r>
          </w:p>
        </w:tc>
        <w:tc>
          <w:tcPr>
            <w:tcW w:w="2127" w:type="dxa"/>
            <w:tcBorders>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依据</w:t>
            </w:r>
            <w:r w:rsidRPr="00595E60">
              <w:rPr>
                <w:rFonts w:hint="eastAsia"/>
              </w:rPr>
              <w:t>GB/T31604.49-2016</w:t>
            </w:r>
            <w:r w:rsidRPr="00595E60">
              <w:rPr>
                <w:rFonts w:hint="eastAsia"/>
              </w:rPr>
              <w:t>中第一部分进行检测并提供检测报告</w:t>
            </w:r>
          </w:p>
          <w:p w:rsidR="00B9778E" w:rsidRPr="00595E60" w:rsidRDefault="00B9778E" w:rsidP="00D339CB">
            <w:pPr>
              <w:widowControl/>
              <w:jc w:val="center"/>
            </w:pPr>
            <w:r w:rsidRPr="00595E60">
              <w:rPr>
                <w:rFonts w:hint="eastAsia"/>
              </w:rPr>
              <w:t>根据</w:t>
            </w:r>
            <w:proofErr w:type="spellStart"/>
            <w:r w:rsidRPr="00595E60">
              <w:rPr>
                <w:rFonts w:hint="eastAsia"/>
              </w:rPr>
              <w:t>RoHS</w:t>
            </w:r>
            <w:proofErr w:type="spellEnd"/>
            <w:r w:rsidRPr="00595E60">
              <w:rPr>
                <w:rFonts w:hint="eastAsia"/>
              </w:rPr>
              <w:t>指令要求检测并提供检测报告</w:t>
            </w:r>
          </w:p>
        </w:tc>
      </w:tr>
      <w:tr w:rsidR="00B9778E" w:rsidTr="00D339CB">
        <w:tc>
          <w:tcPr>
            <w:tcW w:w="675" w:type="dxa"/>
            <w:vMerge/>
            <w:tcBorders>
              <w:left w:val="single" w:sz="4" w:space="0" w:color="auto"/>
              <w:right w:val="single" w:sz="4" w:space="0" w:color="auto"/>
            </w:tcBorders>
            <w:vAlign w:val="center"/>
          </w:tcPr>
          <w:p w:rsidR="00B9778E" w:rsidRPr="00595E60" w:rsidRDefault="00B9778E" w:rsidP="00D339CB">
            <w:pPr>
              <w:widowControl/>
              <w:jc w:val="left"/>
            </w:pPr>
          </w:p>
        </w:tc>
        <w:tc>
          <w:tcPr>
            <w:tcW w:w="851" w:type="dxa"/>
            <w:vMerge/>
            <w:tcBorders>
              <w:left w:val="single" w:sz="4" w:space="0" w:color="auto"/>
              <w:right w:val="single" w:sz="4" w:space="0" w:color="auto"/>
            </w:tcBorders>
            <w:vAlign w:val="center"/>
          </w:tcPr>
          <w:p w:rsidR="00B9778E" w:rsidRPr="00595E60" w:rsidRDefault="00B9778E" w:rsidP="00D339CB">
            <w:pPr>
              <w:jc w:val="center"/>
            </w:pP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镉</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mg/kg</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w:t>
            </w:r>
            <w:r w:rsidRPr="00595E60">
              <w:rPr>
                <w:rFonts w:hint="eastAsia"/>
              </w:rPr>
              <w:t>100</w:t>
            </w:r>
          </w:p>
        </w:tc>
        <w:tc>
          <w:tcPr>
            <w:tcW w:w="2127" w:type="dxa"/>
            <w:tcBorders>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根据</w:t>
            </w:r>
            <w:proofErr w:type="spellStart"/>
            <w:r w:rsidRPr="00595E60">
              <w:rPr>
                <w:rFonts w:hint="eastAsia"/>
              </w:rPr>
              <w:t>RoHS</w:t>
            </w:r>
            <w:proofErr w:type="spellEnd"/>
            <w:r w:rsidRPr="00595E60">
              <w:rPr>
                <w:rFonts w:hint="eastAsia"/>
              </w:rPr>
              <w:t>指令要求检测并提供检测报告</w:t>
            </w:r>
          </w:p>
        </w:tc>
      </w:tr>
      <w:tr w:rsidR="00B9778E" w:rsidTr="00D339CB">
        <w:tc>
          <w:tcPr>
            <w:tcW w:w="675" w:type="dxa"/>
            <w:vMerge/>
            <w:tcBorders>
              <w:left w:val="single" w:sz="4" w:space="0" w:color="auto"/>
              <w:right w:val="single" w:sz="4" w:space="0" w:color="auto"/>
            </w:tcBorders>
            <w:vAlign w:val="center"/>
          </w:tcPr>
          <w:p w:rsidR="00B9778E" w:rsidRPr="00595E60" w:rsidRDefault="00B9778E" w:rsidP="00D339CB">
            <w:pPr>
              <w:widowControl/>
              <w:jc w:val="left"/>
            </w:pPr>
          </w:p>
        </w:tc>
        <w:tc>
          <w:tcPr>
            <w:tcW w:w="851" w:type="dxa"/>
            <w:vMerge/>
            <w:tcBorders>
              <w:left w:val="single" w:sz="4" w:space="0" w:color="auto"/>
              <w:right w:val="single" w:sz="4" w:space="0" w:color="auto"/>
            </w:tcBorders>
            <w:vAlign w:val="center"/>
          </w:tcPr>
          <w:p w:rsidR="00B9778E" w:rsidRPr="00595E60" w:rsidRDefault="00B9778E" w:rsidP="00D339CB">
            <w:pPr>
              <w:jc w:val="center"/>
            </w:pPr>
          </w:p>
        </w:tc>
        <w:tc>
          <w:tcPr>
            <w:tcW w:w="992" w:type="dxa"/>
            <w:vMerge/>
            <w:tcBorders>
              <w:left w:val="single" w:sz="4" w:space="0" w:color="auto"/>
              <w:right w:val="single" w:sz="4" w:space="0" w:color="auto"/>
            </w:tcBorders>
            <w:vAlign w:val="center"/>
          </w:tcPr>
          <w:p w:rsidR="00B9778E" w:rsidRDefault="00B9778E" w:rsidP="00D339CB">
            <w:pPr>
              <w:widowContro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六价铬</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mg/kg</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w:t>
            </w:r>
            <w:r w:rsidRPr="00595E60">
              <w:rPr>
                <w:rFonts w:hint="eastAsia"/>
              </w:rPr>
              <w:t>1000</w:t>
            </w:r>
          </w:p>
        </w:tc>
        <w:tc>
          <w:tcPr>
            <w:tcW w:w="2127" w:type="dxa"/>
            <w:tcBorders>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根据</w:t>
            </w:r>
            <w:proofErr w:type="spellStart"/>
            <w:r w:rsidRPr="00595E60">
              <w:rPr>
                <w:rFonts w:hint="eastAsia"/>
              </w:rPr>
              <w:t>RoHS</w:t>
            </w:r>
            <w:proofErr w:type="spellEnd"/>
            <w:r w:rsidRPr="00595E60">
              <w:rPr>
                <w:rFonts w:hint="eastAsia"/>
              </w:rPr>
              <w:t>指令要求检测并提供检测报告</w:t>
            </w:r>
          </w:p>
        </w:tc>
      </w:tr>
      <w:tr w:rsidR="00B9778E" w:rsidTr="00D339CB">
        <w:tc>
          <w:tcPr>
            <w:tcW w:w="675" w:type="dxa"/>
            <w:vMerge/>
            <w:tcBorders>
              <w:left w:val="single" w:sz="4" w:space="0" w:color="auto"/>
              <w:right w:val="single" w:sz="4" w:space="0" w:color="auto"/>
            </w:tcBorders>
            <w:vAlign w:val="center"/>
          </w:tcPr>
          <w:p w:rsidR="00B9778E" w:rsidRPr="00595E60" w:rsidRDefault="00B9778E" w:rsidP="00D339CB">
            <w:pPr>
              <w:widowControl/>
              <w:jc w:val="left"/>
            </w:pPr>
          </w:p>
        </w:tc>
        <w:tc>
          <w:tcPr>
            <w:tcW w:w="851" w:type="dxa"/>
            <w:vMerge/>
            <w:tcBorders>
              <w:left w:val="single" w:sz="4" w:space="0" w:color="auto"/>
              <w:right w:val="single" w:sz="4" w:space="0" w:color="auto"/>
            </w:tcBorders>
            <w:vAlign w:val="center"/>
          </w:tcPr>
          <w:p w:rsidR="00B9778E" w:rsidRPr="00595E60" w:rsidRDefault="00B9778E" w:rsidP="00D339CB">
            <w:pPr>
              <w:jc w:val="center"/>
            </w:pPr>
          </w:p>
        </w:tc>
        <w:tc>
          <w:tcPr>
            <w:tcW w:w="992" w:type="dxa"/>
            <w:vMerge/>
            <w:tcBorders>
              <w:left w:val="single" w:sz="4" w:space="0" w:color="auto"/>
              <w:bottom w:val="single" w:sz="4" w:space="0" w:color="auto"/>
              <w:right w:val="single" w:sz="4" w:space="0" w:color="auto"/>
            </w:tcBorders>
            <w:vAlign w:val="center"/>
          </w:tcPr>
          <w:p w:rsidR="00B9778E" w:rsidRDefault="00B9778E" w:rsidP="00D339CB">
            <w:pPr>
              <w:widowContro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汞</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mg/kg</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w:t>
            </w:r>
            <w:r w:rsidRPr="00595E60">
              <w:rPr>
                <w:rFonts w:hint="eastAsia"/>
              </w:rPr>
              <w:t>1000</w:t>
            </w:r>
          </w:p>
        </w:tc>
        <w:tc>
          <w:tcPr>
            <w:tcW w:w="2127" w:type="dxa"/>
            <w:tcBorders>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根据</w:t>
            </w:r>
            <w:proofErr w:type="spellStart"/>
            <w:r w:rsidRPr="00595E60">
              <w:rPr>
                <w:rFonts w:hint="eastAsia"/>
              </w:rPr>
              <w:t>RoHS</w:t>
            </w:r>
            <w:proofErr w:type="spellEnd"/>
            <w:r w:rsidRPr="00595E60">
              <w:rPr>
                <w:rFonts w:hint="eastAsia"/>
              </w:rPr>
              <w:t>指令要求检测并提供检测报告</w:t>
            </w:r>
          </w:p>
        </w:tc>
      </w:tr>
      <w:tr w:rsidR="00B9778E" w:rsidTr="00D339CB">
        <w:tc>
          <w:tcPr>
            <w:tcW w:w="675" w:type="dxa"/>
            <w:vMerge/>
            <w:tcBorders>
              <w:left w:val="single" w:sz="4" w:space="0" w:color="auto"/>
              <w:right w:val="single" w:sz="4" w:space="0" w:color="auto"/>
            </w:tcBorders>
            <w:vAlign w:val="center"/>
          </w:tcPr>
          <w:p w:rsidR="00B9778E" w:rsidRPr="00595E60" w:rsidRDefault="00B9778E" w:rsidP="00D339CB">
            <w:pPr>
              <w:widowControl/>
              <w:jc w:val="left"/>
            </w:pPr>
          </w:p>
        </w:tc>
        <w:tc>
          <w:tcPr>
            <w:tcW w:w="851" w:type="dxa"/>
            <w:vMerge/>
            <w:tcBorders>
              <w:left w:val="single" w:sz="4" w:space="0" w:color="auto"/>
              <w:right w:val="single" w:sz="4" w:space="0" w:color="auto"/>
            </w:tcBorders>
            <w:vAlign w:val="center"/>
          </w:tcPr>
          <w:p w:rsidR="00B9778E" w:rsidRPr="00595E60" w:rsidRDefault="00B9778E" w:rsidP="00D339CB">
            <w:pPr>
              <w:widowControl/>
              <w:jc w:val="cente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多溴联苯</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mg/kg</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w:t>
            </w:r>
            <w:r w:rsidRPr="00595E60">
              <w:rPr>
                <w:rFonts w:hint="eastAsia"/>
              </w:rPr>
              <w:t>1000</w:t>
            </w:r>
          </w:p>
        </w:tc>
        <w:tc>
          <w:tcPr>
            <w:tcW w:w="2127"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根据</w:t>
            </w:r>
            <w:proofErr w:type="spellStart"/>
            <w:r w:rsidRPr="00595E60">
              <w:rPr>
                <w:rFonts w:hint="eastAsia"/>
              </w:rPr>
              <w:t>RoHS</w:t>
            </w:r>
            <w:proofErr w:type="spellEnd"/>
            <w:r w:rsidRPr="00595E60">
              <w:rPr>
                <w:rFonts w:hint="eastAsia"/>
              </w:rPr>
              <w:t>指令要求检测并提供检测报告</w:t>
            </w:r>
          </w:p>
        </w:tc>
      </w:tr>
      <w:tr w:rsidR="00B9778E" w:rsidTr="00D339CB">
        <w:tc>
          <w:tcPr>
            <w:tcW w:w="675" w:type="dxa"/>
            <w:vMerge/>
            <w:tcBorders>
              <w:left w:val="single" w:sz="4" w:space="0" w:color="auto"/>
              <w:right w:val="single" w:sz="4" w:space="0" w:color="auto"/>
            </w:tcBorders>
            <w:vAlign w:val="center"/>
          </w:tcPr>
          <w:p w:rsidR="00B9778E" w:rsidRPr="00595E60" w:rsidRDefault="00B9778E" w:rsidP="00D339CB">
            <w:pPr>
              <w:widowControl/>
              <w:jc w:val="left"/>
            </w:pPr>
          </w:p>
        </w:tc>
        <w:tc>
          <w:tcPr>
            <w:tcW w:w="851" w:type="dxa"/>
            <w:vMerge/>
            <w:tcBorders>
              <w:left w:val="single" w:sz="4" w:space="0" w:color="auto"/>
              <w:right w:val="single" w:sz="4" w:space="0" w:color="auto"/>
            </w:tcBorders>
            <w:vAlign w:val="center"/>
          </w:tcPr>
          <w:p w:rsidR="00B9778E" w:rsidRPr="00595E60" w:rsidRDefault="00B9778E" w:rsidP="00D339CB">
            <w:pPr>
              <w:widowControl/>
              <w:jc w:val="cente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多溴二苯醚</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mg/kg</w:t>
            </w:r>
          </w:p>
        </w:tc>
        <w:tc>
          <w:tcPr>
            <w:tcW w:w="992"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w:t>
            </w:r>
            <w:r w:rsidRPr="00595E60">
              <w:rPr>
                <w:rFonts w:hint="eastAsia"/>
              </w:rPr>
              <w:t>1000</w:t>
            </w:r>
          </w:p>
        </w:tc>
        <w:tc>
          <w:tcPr>
            <w:tcW w:w="2127" w:type="dxa"/>
            <w:tcBorders>
              <w:top w:val="single" w:sz="4" w:space="0" w:color="auto"/>
              <w:left w:val="single" w:sz="4" w:space="0" w:color="auto"/>
              <w:bottom w:val="single" w:sz="4" w:space="0" w:color="auto"/>
              <w:right w:val="single" w:sz="4" w:space="0" w:color="auto"/>
            </w:tcBorders>
            <w:vAlign w:val="center"/>
          </w:tcPr>
          <w:p w:rsidR="00B9778E" w:rsidRPr="00595E60" w:rsidRDefault="00B9778E" w:rsidP="00D339CB">
            <w:pPr>
              <w:widowControl/>
              <w:jc w:val="center"/>
            </w:pPr>
            <w:r w:rsidRPr="00595E60">
              <w:rPr>
                <w:rFonts w:hint="eastAsia"/>
              </w:rPr>
              <w:t>根据</w:t>
            </w:r>
            <w:proofErr w:type="spellStart"/>
            <w:r w:rsidRPr="00595E60">
              <w:rPr>
                <w:rFonts w:hint="eastAsia"/>
              </w:rPr>
              <w:t>RoHS</w:t>
            </w:r>
            <w:proofErr w:type="spellEnd"/>
            <w:r w:rsidRPr="00595E60">
              <w:rPr>
                <w:rFonts w:hint="eastAsia"/>
              </w:rPr>
              <w:t>指令要求检测并提供检测报告</w:t>
            </w:r>
          </w:p>
        </w:tc>
      </w:tr>
      <w:tr w:rsidR="00B9778E" w:rsidTr="00D339CB">
        <w:trPr>
          <w:trHeight w:val="1248"/>
        </w:trPr>
        <w:tc>
          <w:tcPr>
            <w:tcW w:w="675" w:type="dxa"/>
            <w:vMerge/>
            <w:tcBorders>
              <w:left w:val="single" w:sz="4" w:space="0" w:color="auto"/>
              <w:right w:val="single" w:sz="4" w:space="0" w:color="auto"/>
            </w:tcBorders>
            <w:vAlign w:val="center"/>
          </w:tcPr>
          <w:p w:rsidR="00B9778E" w:rsidRPr="00595E60" w:rsidRDefault="00B9778E" w:rsidP="00D339CB">
            <w:pPr>
              <w:widowControl/>
              <w:jc w:val="left"/>
            </w:pPr>
          </w:p>
        </w:tc>
        <w:tc>
          <w:tcPr>
            <w:tcW w:w="851" w:type="dxa"/>
            <w:tcBorders>
              <w:left w:val="single" w:sz="4" w:space="0" w:color="auto"/>
              <w:right w:val="single" w:sz="4" w:space="0" w:color="auto"/>
            </w:tcBorders>
            <w:vAlign w:val="center"/>
          </w:tcPr>
          <w:p w:rsidR="00B9778E" w:rsidRPr="00595E60" w:rsidRDefault="00B9778E" w:rsidP="00D339CB">
            <w:pPr>
              <w:widowControl/>
              <w:jc w:val="center"/>
            </w:pPr>
            <w:r>
              <w:rPr>
                <w:rFonts w:hint="eastAsia"/>
              </w:rPr>
              <w:t>涉及到出口美国的包装纸</w:t>
            </w:r>
          </w:p>
        </w:tc>
        <w:tc>
          <w:tcPr>
            <w:tcW w:w="2835" w:type="dxa"/>
            <w:gridSpan w:val="2"/>
            <w:tcBorders>
              <w:top w:val="single" w:sz="4" w:space="0" w:color="auto"/>
              <w:left w:val="single" w:sz="4" w:space="0" w:color="auto"/>
              <w:right w:val="single" w:sz="4" w:space="0" w:color="auto"/>
            </w:tcBorders>
            <w:vAlign w:val="center"/>
          </w:tcPr>
          <w:p w:rsidR="00B9778E" w:rsidRPr="00595E60" w:rsidRDefault="00B9778E" w:rsidP="00D339CB">
            <w:pPr>
              <w:widowControl/>
              <w:jc w:val="center"/>
            </w:pPr>
            <w:r w:rsidRPr="000B2082">
              <w:rPr>
                <w:rFonts w:hint="eastAsia"/>
              </w:rPr>
              <w:t>汞、铅、镉、六价铬</w:t>
            </w:r>
            <w:r>
              <w:rPr>
                <w:rFonts w:hint="eastAsia"/>
              </w:rPr>
              <w:t>四种重金属总和</w:t>
            </w:r>
          </w:p>
        </w:tc>
        <w:tc>
          <w:tcPr>
            <w:tcW w:w="992" w:type="dxa"/>
            <w:tcBorders>
              <w:top w:val="single" w:sz="4" w:space="0" w:color="auto"/>
              <w:left w:val="single" w:sz="4" w:space="0" w:color="auto"/>
              <w:right w:val="single" w:sz="4" w:space="0" w:color="auto"/>
            </w:tcBorders>
            <w:vAlign w:val="center"/>
          </w:tcPr>
          <w:p w:rsidR="00B9778E" w:rsidRPr="00595E60" w:rsidRDefault="00B9778E" w:rsidP="00D339CB">
            <w:pPr>
              <w:widowControl/>
              <w:jc w:val="center"/>
            </w:pPr>
            <w:r w:rsidRPr="00595E60">
              <w:rPr>
                <w:rFonts w:hint="eastAsia"/>
              </w:rPr>
              <w:t>mg/kg</w:t>
            </w:r>
          </w:p>
        </w:tc>
        <w:tc>
          <w:tcPr>
            <w:tcW w:w="992" w:type="dxa"/>
            <w:tcBorders>
              <w:top w:val="single" w:sz="4" w:space="0" w:color="auto"/>
              <w:left w:val="single" w:sz="4" w:space="0" w:color="auto"/>
              <w:right w:val="single" w:sz="4" w:space="0" w:color="auto"/>
            </w:tcBorders>
            <w:vAlign w:val="center"/>
          </w:tcPr>
          <w:p w:rsidR="00B9778E" w:rsidRPr="00595E60" w:rsidRDefault="00B9778E" w:rsidP="00D339CB">
            <w:pPr>
              <w:widowControl/>
              <w:jc w:val="center"/>
            </w:pPr>
            <w:r w:rsidRPr="00595E60">
              <w:rPr>
                <w:rFonts w:hint="eastAsia"/>
              </w:rPr>
              <w:t>≤</w:t>
            </w:r>
            <w:r w:rsidRPr="00595E60">
              <w:rPr>
                <w:rFonts w:hint="eastAsia"/>
              </w:rPr>
              <w:t>100</w:t>
            </w:r>
          </w:p>
        </w:tc>
        <w:tc>
          <w:tcPr>
            <w:tcW w:w="2127" w:type="dxa"/>
            <w:tcBorders>
              <w:top w:val="single" w:sz="4" w:space="0" w:color="auto"/>
              <w:left w:val="single" w:sz="4" w:space="0" w:color="auto"/>
              <w:right w:val="single" w:sz="4" w:space="0" w:color="auto"/>
            </w:tcBorders>
            <w:vAlign w:val="center"/>
          </w:tcPr>
          <w:p w:rsidR="00B9778E" w:rsidRPr="00595E60" w:rsidRDefault="00B9778E" w:rsidP="00D339CB">
            <w:pPr>
              <w:widowControl/>
              <w:jc w:val="center"/>
            </w:pPr>
            <w:r>
              <w:rPr>
                <w:rFonts w:hint="eastAsia"/>
              </w:rPr>
              <w:t>根据</w:t>
            </w:r>
            <w:r w:rsidRPr="000B2082">
              <w:rPr>
                <w:rFonts w:hint="eastAsia"/>
              </w:rPr>
              <w:t>TPCH</w:t>
            </w:r>
            <w:r>
              <w:rPr>
                <w:rFonts w:hint="eastAsia"/>
              </w:rPr>
              <w:t>规定进行检测</w:t>
            </w:r>
          </w:p>
        </w:tc>
      </w:tr>
    </w:tbl>
    <w:p w:rsidR="00806904" w:rsidRPr="00B9778E" w:rsidRDefault="00806904" w:rsidP="0061165A">
      <w:pPr>
        <w:spacing w:line="360" w:lineRule="auto"/>
        <w:ind w:firstLineChars="200" w:firstLine="480"/>
        <w:rPr>
          <w:sz w:val="24"/>
          <w:szCs w:val="24"/>
        </w:rPr>
      </w:pPr>
    </w:p>
    <w:p w:rsidR="00CF0FB0" w:rsidRPr="00726FF2" w:rsidRDefault="00CF0FB0" w:rsidP="00726FF2">
      <w:pPr>
        <w:spacing w:line="360" w:lineRule="auto"/>
        <w:ind w:firstLineChars="200" w:firstLine="482"/>
        <w:rPr>
          <w:b/>
          <w:sz w:val="24"/>
          <w:szCs w:val="24"/>
        </w:rPr>
      </w:pPr>
      <w:r w:rsidRPr="00726FF2">
        <w:rPr>
          <w:rFonts w:hint="eastAsia"/>
          <w:b/>
          <w:sz w:val="24"/>
          <w:szCs w:val="24"/>
        </w:rPr>
        <w:t>（四）评价指标制定说明</w:t>
      </w:r>
    </w:p>
    <w:p w:rsidR="00932D93" w:rsidRDefault="00932D93" w:rsidP="00932D93">
      <w:pPr>
        <w:pStyle w:val="af"/>
        <w:spacing w:line="360" w:lineRule="auto"/>
        <w:ind w:firstLine="480"/>
        <w:rPr>
          <w:rFonts w:hAnsi="宋体"/>
          <w:sz w:val="24"/>
        </w:rPr>
      </w:pPr>
      <w:r>
        <w:rPr>
          <w:rFonts w:hAnsi="宋体" w:hint="eastAsia"/>
          <w:sz w:val="24"/>
        </w:rPr>
        <w:t>根据包装用纸和纸板的生产特点，通常为废纸制浆和造纸的连续生产，企业生产过程制浆工段和造纸工段存在</w:t>
      </w:r>
      <w:proofErr w:type="gramStart"/>
      <w:r>
        <w:rPr>
          <w:rFonts w:hAnsi="宋体" w:hint="eastAsia"/>
          <w:sz w:val="24"/>
        </w:rPr>
        <w:t>水</w:t>
      </w:r>
      <w:r w:rsidR="00ED6698">
        <w:rPr>
          <w:rFonts w:hAnsi="宋体" w:hint="eastAsia"/>
          <w:sz w:val="24"/>
        </w:rPr>
        <w:t>多次</w:t>
      </w:r>
      <w:proofErr w:type="gramEnd"/>
      <w:r w:rsidR="00ED6698">
        <w:rPr>
          <w:rFonts w:hAnsi="宋体" w:hint="eastAsia"/>
          <w:sz w:val="24"/>
        </w:rPr>
        <w:t>串联</w:t>
      </w:r>
      <w:r>
        <w:rPr>
          <w:rFonts w:hAnsi="宋体" w:hint="eastAsia"/>
          <w:sz w:val="24"/>
        </w:rPr>
        <w:t>重复利用的情况</w:t>
      </w:r>
      <w:r w:rsidR="00ED6698">
        <w:rPr>
          <w:rFonts w:hAnsi="宋体" w:hint="eastAsia"/>
          <w:sz w:val="24"/>
        </w:rPr>
        <w:t>、用水用能不单独核算</w:t>
      </w:r>
      <w:r>
        <w:rPr>
          <w:rFonts w:hAnsi="宋体" w:hint="eastAsia"/>
          <w:sz w:val="24"/>
        </w:rPr>
        <w:t>以及废水产生量</w:t>
      </w:r>
      <w:r w:rsidR="00130D67">
        <w:rPr>
          <w:rFonts w:hAnsi="宋体" w:hint="eastAsia"/>
          <w:sz w:val="24"/>
        </w:rPr>
        <w:t>、污染物产生浓度等</w:t>
      </w:r>
      <w:r>
        <w:rPr>
          <w:rFonts w:hAnsi="宋体" w:hint="eastAsia"/>
          <w:sz w:val="24"/>
        </w:rPr>
        <w:t>无法</w:t>
      </w:r>
      <w:r w:rsidR="00ED6698">
        <w:rPr>
          <w:rFonts w:hAnsi="宋体" w:hint="eastAsia"/>
          <w:sz w:val="24"/>
        </w:rPr>
        <w:t>分开</w:t>
      </w:r>
      <w:r>
        <w:rPr>
          <w:rFonts w:hAnsi="宋体" w:hint="eastAsia"/>
          <w:sz w:val="24"/>
        </w:rPr>
        <w:t>准确核算的情况。因此，根据行业特别，分为单独造纸工段和制浆造纸联合工段。</w:t>
      </w:r>
      <w:r w:rsidR="00B758A1">
        <w:rPr>
          <w:rFonts w:hAnsi="宋体" w:hint="eastAsia"/>
          <w:sz w:val="24"/>
        </w:rPr>
        <w:t>指标基准值的确定主要参考</w:t>
      </w:r>
      <w:r w:rsidR="00B758A1">
        <w:rPr>
          <w:rFonts w:hAnsi="宋体" w:hint="eastAsia"/>
          <w:sz w:val="24"/>
        </w:rPr>
        <w:lastRenderedPageBreak/>
        <w:t>了</w:t>
      </w:r>
      <w:r w:rsidR="00B758A1">
        <w:rPr>
          <w:rFonts w:hAnsi="宋体" w:hint="eastAsia"/>
          <w:color w:val="000000"/>
          <w:sz w:val="24"/>
        </w:rPr>
        <w:t>《制浆造纸行业清洁生产评价指标体系》Ⅰ级基准值及包装用纸生产企业的实际调研数据。</w:t>
      </w:r>
    </w:p>
    <w:p w:rsidR="00130D67" w:rsidRPr="00EF283D" w:rsidRDefault="00130D67" w:rsidP="00130D67">
      <w:pPr>
        <w:spacing w:line="360" w:lineRule="auto"/>
        <w:ind w:firstLineChars="200" w:firstLine="480"/>
        <w:rPr>
          <w:rFonts w:ascii="宋体" w:hAnsi="宋体"/>
          <w:color w:val="000000"/>
          <w:sz w:val="24"/>
        </w:rPr>
      </w:pPr>
      <w:r w:rsidRPr="00EF283D">
        <w:rPr>
          <w:rFonts w:ascii="宋体" w:hAnsi="宋体" w:hint="eastAsia"/>
          <w:color w:val="000000"/>
          <w:sz w:val="24"/>
        </w:rPr>
        <w:t>1、</w:t>
      </w:r>
      <w:r w:rsidRPr="00EF283D">
        <w:rPr>
          <w:rFonts w:ascii="宋体" w:hAnsi="宋体"/>
          <w:color w:val="000000"/>
          <w:sz w:val="24"/>
        </w:rPr>
        <w:t>单位产品取水量</w:t>
      </w:r>
    </w:p>
    <w:p w:rsidR="00CF4413" w:rsidRDefault="00F4098B" w:rsidP="00F4098B">
      <w:pPr>
        <w:pStyle w:val="af"/>
        <w:spacing w:line="360" w:lineRule="auto"/>
        <w:ind w:firstLine="480"/>
        <w:rPr>
          <w:rFonts w:hAnsi="宋体"/>
          <w:color w:val="000000"/>
          <w:sz w:val="24"/>
        </w:rPr>
      </w:pPr>
      <w:r>
        <w:rPr>
          <w:rFonts w:hAnsi="宋体" w:hint="eastAsia"/>
          <w:sz w:val="24"/>
        </w:rPr>
        <w:t>制浆造纸企业制浆工段由于用水水质要求低，通常可以使用抄纸工段白水等，在抄纸工段需使用大量新鲜水。</w:t>
      </w:r>
      <w:r w:rsidR="00CF4413">
        <w:rPr>
          <w:rFonts w:hAnsi="宋体" w:hint="eastAsia"/>
          <w:color w:val="000000"/>
          <w:sz w:val="24"/>
        </w:rPr>
        <w:t>故将取水量作为本标准资源属性的指标，该指标的设置是为了鼓励企业合理控制用水量，尽量循环使用工业用水，减少工业废水排放对环境造成的影响。本标准</w:t>
      </w:r>
      <w:r>
        <w:rPr>
          <w:rFonts w:hAnsi="宋体" w:hint="eastAsia"/>
          <w:color w:val="000000"/>
          <w:sz w:val="24"/>
        </w:rPr>
        <w:t>包装用纸和纸板</w:t>
      </w:r>
      <w:r w:rsidR="00CF4413">
        <w:rPr>
          <w:rFonts w:hAnsi="宋体" w:hint="eastAsia"/>
          <w:color w:val="000000"/>
          <w:sz w:val="24"/>
        </w:rPr>
        <w:t>单位产品取水量参照了《</w:t>
      </w:r>
      <w:r>
        <w:rPr>
          <w:rFonts w:hAnsi="宋体" w:hint="eastAsia"/>
          <w:color w:val="000000"/>
          <w:sz w:val="24"/>
        </w:rPr>
        <w:t>制浆造纸</w:t>
      </w:r>
      <w:r w:rsidR="00CF4413">
        <w:rPr>
          <w:rFonts w:hAnsi="宋体" w:hint="eastAsia"/>
          <w:color w:val="000000"/>
          <w:sz w:val="24"/>
        </w:rPr>
        <w:t>行业清洁生产评价指标体系》Ⅰ级基准值指标。</w:t>
      </w:r>
      <w:r w:rsidR="00CF4413" w:rsidRPr="0009666E">
        <w:rPr>
          <w:rFonts w:hAnsi="宋体" w:hint="eastAsia"/>
          <w:color w:val="000000"/>
          <w:sz w:val="24"/>
        </w:rPr>
        <w:t>指标体系于201</w:t>
      </w:r>
      <w:r w:rsidRPr="0009666E">
        <w:rPr>
          <w:rFonts w:hAnsi="宋体" w:hint="eastAsia"/>
          <w:color w:val="000000"/>
          <w:sz w:val="24"/>
        </w:rPr>
        <w:t>5</w:t>
      </w:r>
      <w:r w:rsidR="00CF4413" w:rsidRPr="0009666E">
        <w:rPr>
          <w:rFonts w:hAnsi="宋体" w:hint="eastAsia"/>
          <w:color w:val="000000"/>
          <w:sz w:val="24"/>
        </w:rPr>
        <w:t>年</w:t>
      </w:r>
      <w:r w:rsidR="0009666E" w:rsidRPr="0009666E">
        <w:rPr>
          <w:rFonts w:hAnsi="宋体" w:hint="eastAsia"/>
          <w:color w:val="000000"/>
          <w:sz w:val="24"/>
        </w:rPr>
        <w:t>4</w:t>
      </w:r>
      <w:r w:rsidR="00CF4413" w:rsidRPr="0009666E">
        <w:rPr>
          <w:rFonts w:hAnsi="宋体" w:hint="eastAsia"/>
          <w:color w:val="000000"/>
          <w:sz w:val="24"/>
        </w:rPr>
        <w:t>月</w:t>
      </w:r>
      <w:r w:rsidR="0009666E" w:rsidRPr="0009666E">
        <w:rPr>
          <w:rFonts w:hAnsi="宋体" w:hint="eastAsia"/>
          <w:color w:val="000000"/>
          <w:sz w:val="24"/>
        </w:rPr>
        <w:t>15</w:t>
      </w:r>
      <w:r w:rsidR="00CF4413" w:rsidRPr="0009666E">
        <w:rPr>
          <w:rFonts w:hAnsi="宋体" w:hint="eastAsia"/>
          <w:color w:val="000000"/>
          <w:sz w:val="24"/>
        </w:rPr>
        <w:t>日</w:t>
      </w:r>
      <w:r w:rsidR="00CF4413" w:rsidRPr="00F31EBB">
        <w:rPr>
          <w:rFonts w:hAnsi="宋体" w:hint="eastAsia"/>
          <w:color w:val="000000"/>
          <w:sz w:val="24"/>
        </w:rPr>
        <w:t>实施，指标体系确定各定量评价指标的评价基准值的依据是：凡国家或行业在有关政策、规划等文件中对该项指标已有明确要求的就执行国家要求的数值；凡国家或行业对该项指标尚无明确要求的，则选用国内重点大中型</w:t>
      </w:r>
      <w:r w:rsidR="00275618" w:rsidRPr="00F31EBB">
        <w:rPr>
          <w:rFonts w:hAnsi="宋体" w:hint="eastAsia"/>
          <w:color w:val="000000"/>
          <w:sz w:val="24"/>
        </w:rPr>
        <w:t>制浆造纸</w:t>
      </w:r>
      <w:r w:rsidR="00CF4413" w:rsidRPr="00F31EBB">
        <w:rPr>
          <w:rFonts w:hAnsi="宋体" w:hint="eastAsia"/>
          <w:color w:val="000000"/>
          <w:sz w:val="24"/>
        </w:rPr>
        <w:t>企业近年来清洁生产所实际达到的中上等以上水平的指标值。因此，指标体系的评价基准值代表了行业主要</w:t>
      </w:r>
      <w:r w:rsidR="00275618" w:rsidRPr="00F31EBB">
        <w:rPr>
          <w:rFonts w:hAnsi="宋体" w:hint="eastAsia"/>
          <w:color w:val="000000"/>
          <w:sz w:val="24"/>
        </w:rPr>
        <w:t>制浆造纸</w:t>
      </w:r>
      <w:r w:rsidR="00CF4413" w:rsidRPr="00F31EBB">
        <w:rPr>
          <w:rFonts w:hAnsi="宋体" w:hint="eastAsia"/>
          <w:color w:val="000000"/>
          <w:sz w:val="24"/>
        </w:rPr>
        <w:t>工艺的先进水平。</w:t>
      </w:r>
    </w:p>
    <w:p w:rsidR="00130D67" w:rsidRPr="00275618" w:rsidRDefault="00275618" w:rsidP="00932D93">
      <w:pPr>
        <w:pStyle w:val="af"/>
        <w:spacing w:line="360" w:lineRule="auto"/>
        <w:ind w:firstLine="480"/>
        <w:rPr>
          <w:rFonts w:hAnsi="宋体"/>
          <w:sz w:val="24"/>
        </w:rPr>
      </w:pPr>
      <w:r>
        <w:rPr>
          <w:rFonts w:hAnsi="宋体" w:hint="eastAsia"/>
          <w:sz w:val="24"/>
        </w:rPr>
        <w:t>2、单位产品能耗</w:t>
      </w:r>
    </w:p>
    <w:p w:rsidR="00130D67" w:rsidRDefault="002A5A02" w:rsidP="00932D93">
      <w:pPr>
        <w:pStyle w:val="af"/>
        <w:spacing w:line="360" w:lineRule="auto"/>
        <w:ind w:firstLine="480"/>
        <w:rPr>
          <w:rFonts w:hAnsi="宋体"/>
          <w:sz w:val="24"/>
        </w:rPr>
      </w:pPr>
      <w:r>
        <w:rPr>
          <w:rFonts w:hAnsi="宋体" w:hint="eastAsia"/>
          <w:color w:val="000000"/>
          <w:sz w:val="24"/>
        </w:rPr>
        <w:t>在产品的全生命周期中，能源消耗主要产生在包装用纸和纸板生产阶段，所消耗的能源为电能、蒸汽。本标准单位产品综合能耗基准值参照了《制浆造纸行业清洁生产评价指标体系》Ⅰ级基准值指标。根据企业提供的监测数据和清洁生产评价报告，按照《制浆造纸行业清洁生产评价指标体系》计算综合能耗，企业年加工包装用纸和纸板单位产品综合能耗能够达到指标体系中单位产品综合能耗基准值Ⅰ级要求，</w:t>
      </w:r>
      <w:r w:rsidR="00D62493">
        <w:rPr>
          <w:rFonts w:hAnsi="宋体" w:hint="eastAsia"/>
          <w:color w:val="000000"/>
          <w:sz w:val="24"/>
        </w:rPr>
        <w:t>且优于</w:t>
      </w:r>
      <w:r>
        <w:rPr>
          <w:rFonts w:hAnsi="宋体" w:hint="eastAsia"/>
          <w:color w:val="000000"/>
          <w:sz w:val="24"/>
        </w:rPr>
        <w:t>基准值。</w:t>
      </w:r>
    </w:p>
    <w:p w:rsidR="002A5A02" w:rsidRPr="00D525DD" w:rsidRDefault="00D525DD" w:rsidP="00932D93">
      <w:pPr>
        <w:pStyle w:val="af"/>
        <w:spacing w:line="360" w:lineRule="auto"/>
        <w:ind w:firstLine="480"/>
        <w:rPr>
          <w:rFonts w:hAnsi="宋体"/>
          <w:sz w:val="24"/>
        </w:rPr>
      </w:pPr>
      <w:r>
        <w:rPr>
          <w:rFonts w:hAnsi="宋体" w:hint="eastAsia"/>
          <w:sz w:val="24"/>
        </w:rPr>
        <w:t>3、水重复利用率</w:t>
      </w:r>
    </w:p>
    <w:p w:rsidR="00CD3153" w:rsidRDefault="00CD3153" w:rsidP="00CD3153">
      <w:pPr>
        <w:spacing w:line="360" w:lineRule="auto"/>
        <w:ind w:firstLineChars="200" w:firstLine="480"/>
        <w:rPr>
          <w:rFonts w:ascii="宋体" w:hAnsi="宋体"/>
          <w:color w:val="000000"/>
          <w:sz w:val="24"/>
        </w:rPr>
      </w:pPr>
      <w:r>
        <w:rPr>
          <w:rFonts w:ascii="宋体" w:hAnsi="宋体" w:hint="eastAsia"/>
          <w:color w:val="000000"/>
          <w:sz w:val="24"/>
        </w:rPr>
        <w:t>水的重复利用率指在一定计量时间（一般为1年）内</w:t>
      </w:r>
      <w:r w:rsidR="009179A1">
        <w:rPr>
          <w:rFonts w:ascii="宋体" w:hAnsi="宋体" w:hint="eastAsia"/>
          <w:color w:val="000000"/>
          <w:sz w:val="24"/>
        </w:rPr>
        <w:t>重复利用水量（包括循环用水量和串联使用水量）</w:t>
      </w:r>
      <w:r>
        <w:rPr>
          <w:rFonts w:ascii="宋体" w:hAnsi="宋体" w:hint="eastAsia"/>
          <w:color w:val="000000"/>
          <w:sz w:val="24"/>
        </w:rPr>
        <w:t>占</w:t>
      </w:r>
      <w:r w:rsidR="009179A1">
        <w:rPr>
          <w:rFonts w:ascii="宋体" w:hAnsi="宋体" w:hint="eastAsia"/>
          <w:color w:val="000000"/>
          <w:sz w:val="24"/>
        </w:rPr>
        <w:t>取水量与重复利用水量之和</w:t>
      </w:r>
      <w:r>
        <w:rPr>
          <w:rFonts w:ascii="宋体" w:hAnsi="宋体" w:hint="eastAsia"/>
          <w:color w:val="000000"/>
          <w:sz w:val="24"/>
        </w:rPr>
        <w:t>的百分比，</w:t>
      </w:r>
      <w:r w:rsidR="009179A1">
        <w:rPr>
          <w:rFonts w:ascii="宋体" w:hAnsi="宋体" w:hint="eastAsia"/>
          <w:color w:val="000000"/>
          <w:sz w:val="24"/>
        </w:rPr>
        <w:t>制浆造纸</w:t>
      </w:r>
      <w:r>
        <w:rPr>
          <w:rFonts w:ascii="宋体" w:hAnsi="宋体" w:hint="eastAsia"/>
          <w:color w:val="000000"/>
          <w:sz w:val="24"/>
        </w:rPr>
        <w:t>过程中，</w:t>
      </w:r>
      <w:r w:rsidR="00D602D4">
        <w:rPr>
          <w:rFonts w:ascii="宋体" w:hAnsi="宋体" w:hint="eastAsia"/>
          <w:color w:val="000000"/>
          <w:sz w:val="24"/>
        </w:rPr>
        <w:t>采用逆流洗涤、封闭筛选、减少洗涤段数或中浓除渣的段数等技术减少新鲜水用量，提高水重复利用率</w:t>
      </w:r>
      <w:r w:rsidRPr="00D602D4">
        <w:rPr>
          <w:rFonts w:ascii="宋体" w:hAnsi="宋体" w:hint="eastAsia"/>
          <w:color w:val="000000"/>
          <w:sz w:val="24"/>
        </w:rPr>
        <w:t>。</w:t>
      </w:r>
      <w:r>
        <w:rPr>
          <w:rFonts w:ascii="宋体" w:hAnsi="宋体" w:hint="eastAsia"/>
          <w:color w:val="000000"/>
          <w:sz w:val="24"/>
        </w:rPr>
        <w:t>标准牵头起草单位推行清洁生产技术，</w:t>
      </w:r>
      <w:r w:rsidR="00D602D4">
        <w:rPr>
          <w:rFonts w:ascii="宋体" w:hAnsi="宋体" w:hint="eastAsia"/>
          <w:color w:val="000000"/>
          <w:sz w:val="24"/>
        </w:rPr>
        <w:t>提高水重复利用率</w:t>
      </w:r>
      <w:r>
        <w:rPr>
          <w:rFonts w:ascii="宋体" w:hAnsi="宋体" w:hint="eastAsia"/>
          <w:color w:val="000000"/>
          <w:sz w:val="24"/>
        </w:rPr>
        <w:t>，</w:t>
      </w:r>
      <w:r w:rsidR="00D602D4">
        <w:rPr>
          <w:rFonts w:ascii="宋体" w:hAnsi="宋体" w:hint="eastAsia"/>
          <w:color w:val="000000"/>
          <w:sz w:val="24"/>
        </w:rPr>
        <w:t>控制</w:t>
      </w:r>
      <w:r>
        <w:rPr>
          <w:rFonts w:ascii="宋体" w:hAnsi="宋体" w:hint="eastAsia"/>
          <w:color w:val="000000"/>
          <w:sz w:val="24"/>
        </w:rPr>
        <w:t>新鲜水</w:t>
      </w:r>
      <w:r w:rsidR="00D602D4">
        <w:rPr>
          <w:rFonts w:ascii="宋体" w:hAnsi="宋体" w:hint="eastAsia"/>
          <w:color w:val="000000"/>
          <w:sz w:val="24"/>
        </w:rPr>
        <w:t>使用量，</w:t>
      </w:r>
      <w:r>
        <w:rPr>
          <w:rFonts w:ascii="宋体" w:hAnsi="宋体" w:hint="eastAsia"/>
          <w:color w:val="000000"/>
          <w:sz w:val="24"/>
        </w:rPr>
        <w:t>以达到节水的目的。本标准</w:t>
      </w:r>
      <w:r w:rsidR="00D602D4">
        <w:rPr>
          <w:rFonts w:ascii="宋体" w:hAnsi="宋体" w:hint="eastAsia"/>
          <w:color w:val="000000"/>
          <w:sz w:val="24"/>
        </w:rPr>
        <w:t>制浆造纸</w:t>
      </w:r>
      <w:r>
        <w:rPr>
          <w:rFonts w:ascii="宋体" w:hAnsi="宋体" w:hint="eastAsia"/>
          <w:color w:val="000000"/>
          <w:sz w:val="24"/>
        </w:rPr>
        <w:t>水重复利用率参照了《</w:t>
      </w:r>
      <w:r w:rsidR="00D602D4">
        <w:rPr>
          <w:rFonts w:ascii="宋体" w:hAnsi="宋体" w:hint="eastAsia"/>
          <w:color w:val="000000"/>
          <w:sz w:val="24"/>
        </w:rPr>
        <w:t>制浆造纸</w:t>
      </w:r>
      <w:r>
        <w:rPr>
          <w:rFonts w:ascii="宋体" w:hAnsi="宋体" w:hint="eastAsia"/>
          <w:color w:val="000000"/>
          <w:sz w:val="24"/>
        </w:rPr>
        <w:t>行业清洁生产评价指标体系》Ⅰ级基准值指标。</w:t>
      </w:r>
    </w:p>
    <w:p w:rsidR="0009666E" w:rsidRDefault="0009666E" w:rsidP="00CD3153">
      <w:pPr>
        <w:spacing w:line="360" w:lineRule="auto"/>
        <w:ind w:firstLineChars="200" w:firstLine="480"/>
        <w:rPr>
          <w:rFonts w:ascii="宋体" w:hAnsi="宋体"/>
          <w:color w:val="000000"/>
          <w:sz w:val="24"/>
        </w:rPr>
      </w:pPr>
      <w:r>
        <w:rPr>
          <w:rFonts w:ascii="宋体" w:hAnsi="宋体" w:hint="eastAsia"/>
          <w:color w:val="000000"/>
          <w:sz w:val="24"/>
        </w:rPr>
        <w:t>4、单位产品废水产生量</w:t>
      </w:r>
    </w:p>
    <w:p w:rsidR="002A5A02" w:rsidRPr="00D602D4" w:rsidRDefault="0009666E" w:rsidP="00932D93">
      <w:pPr>
        <w:pStyle w:val="af"/>
        <w:spacing w:line="360" w:lineRule="auto"/>
        <w:ind w:firstLine="480"/>
        <w:rPr>
          <w:rFonts w:hAnsi="宋体"/>
          <w:sz w:val="24"/>
        </w:rPr>
      </w:pPr>
      <w:r>
        <w:rPr>
          <w:rFonts w:hAnsi="宋体" w:hint="eastAsia"/>
          <w:sz w:val="24"/>
        </w:rPr>
        <w:lastRenderedPageBreak/>
        <w:t>废纸造纸废水主要来源于废纸脱墨、洗涤、浆料净化筛选、浓缩和纸</w:t>
      </w:r>
      <w:proofErr w:type="gramStart"/>
      <w:r>
        <w:rPr>
          <w:rFonts w:hAnsi="宋体" w:hint="eastAsia"/>
          <w:sz w:val="24"/>
        </w:rPr>
        <w:t>机湿部</w:t>
      </w:r>
      <w:proofErr w:type="gramEnd"/>
      <w:r>
        <w:rPr>
          <w:rFonts w:hAnsi="宋体" w:hint="eastAsia"/>
          <w:sz w:val="24"/>
        </w:rPr>
        <w:t>，在制浆过程中除渣、洗浆、漂洗等过程产生大量洗涤废水。抄纸过程中产生含有纤维、填料和化学药品的废水通常经过处理后能够循环利用。因此，废纸造纸废水的主要来源是制浆部分的洗涤废水。</w:t>
      </w:r>
      <w:r>
        <w:rPr>
          <w:rFonts w:hAnsi="宋体" w:hint="eastAsia"/>
          <w:color w:val="000000"/>
          <w:sz w:val="24"/>
        </w:rPr>
        <w:t>本标准制浆造纸单位产品废水产生量参照了《制浆造纸行业清洁生产评价指标体系》Ⅰ级基准值指标。</w:t>
      </w:r>
    </w:p>
    <w:p w:rsidR="002A5A02" w:rsidRPr="0009666E" w:rsidRDefault="0009666E" w:rsidP="0009666E">
      <w:pPr>
        <w:spacing w:line="360" w:lineRule="auto"/>
        <w:ind w:firstLineChars="200" w:firstLine="480"/>
        <w:rPr>
          <w:rFonts w:ascii="宋体" w:hAnsi="宋体"/>
          <w:color w:val="000000"/>
          <w:sz w:val="24"/>
        </w:rPr>
      </w:pPr>
      <w:r w:rsidRPr="0009666E">
        <w:rPr>
          <w:rFonts w:ascii="宋体" w:hAnsi="宋体" w:hint="eastAsia"/>
          <w:color w:val="000000"/>
          <w:sz w:val="24"/>
        </w:rPr>
        <w:t>5、单位产</w:t>
      </w:r>
      <w:r w:rsidRPr="007C17CE">
        <w:rPr>
          <w:color w:val="000000"/>
          <w:sz w:val="24"/>
        </w:rPr>
        <w:t>品</w:t>
      </w:r>
      <w:proofErr w:type="spellStart"/>
      <w:r w:rsidRPr="007C17CE">
        <w:rPr>
          <w:color w:val="000000"/>
          <w:sz w:val="24"/>
        </w:rPr>
        <w:t>COD</w:t>
      </w:r>
      <w:r w:rsidRPr="007C17CE">
        <w:rPr>
          <w:color w:val="000000"/>
          <w:sz w:val="24"/>
          <w:vertAlign w:val="subscript"/>
        </w:rPr>
        <w:t>Cr</w:t>
      </w:r>
      <w:proofErr w:type="spellEnd"/>
      <w:r w:rsidRPr="007C17CE">
        <w:rPr>
          <w:color w:val="000000"/>
          <w:sz w:val="24"/>
        </w:rPr>
        <w:t>产</w:t>
      </w:r>
      <w:r w:rsidRPr="0009666E">
        <w:rPr>
          <w:rFonts w:ascii="宋体" w:hAnsi="宋体" w:hint="eastAsia"/>
          <w:color w:val="000000"/>
          <w:sz w:val="24"/>
        </w:rPr>
        <w:t>生量</w:t>
      </w:r>
    </w:p>
    <w:p w:rsidR="00B15A2F" w:rsidRDefault="00B15A2F" w:rsidP="00B15A2F">
      <w:pPr>
        <w:spacing w:line="360" w:lineRule="auto"/>
        <w:ind w:firstLineChars="200" w:firstLine="480"/>
        <w:rPr>
          <w:sz w:val="24"/>
          <w:szCs w:val="24"/>
        </w:rPr>
      </w:pPr>
      <w:r>
        <w:rPr>
          <w:rFonts w:hint="eastAsia"/>
          <w:sz w:val="24"/>
          <w:szCs w:val="24"/>
        </w:rPr>
        <w:t>根据行业情况，设置单位产品</w:t>
      </w:r>
      <w:proofErr w:type="spellStart"/>
      <w:r>
        <w:rPr>
          <w:rFonts w:hint="eastAsia"/>
          <w:sz w:val="24"/>
          <w:szCs w:val="24"/>
        </w:rPr>
        <w:t>CODcr</w:t>
      </w:r>
      <w:proofErr w:type="spellEnd"/>
      <w:r>
        <w:rPr>
          <w:rFonts w:hint="eastAsia"/>
          <w:sz w:val="24"/>
          <w:szCs w:val="24"/>
        </w:rPr>
        <w:t>产生量指标，根据造纸、废纸制浆和造纸进行分类，对白纸板、箱纸板、瓦楞原纸的单位产品</w:t>
      </w:r>
      <w:proofErr w:type="spellStart"/>
      <w:r>
        <w:rPr>
          <w:rFonts w:hint="eastAsia"/>
          <w:sz w:val="24"/>
          <w:szCs w:val="24"/>
        </w:rPr>
        <w:t>CODcr</w:t>
      </w:r>
      <w:proofErr w:type="spellEnd"/>
      <w:r>
        <w:rPr>
          <w:rFonts w:hint="eastAsia"/>
          <w:sz w:val="24"/>
          <w:szCs w:val="24"/>
        </w:rPr>
        <w:t>产生</w:t>
      </w:r>
      <w:proofErr w:type="gramStart"/>
      <w:r>
        <w:rPr>
          <w:rFonts w:hint="eastAsia"/>
          <w:sz w:val="24"/>
          <w:szCs w:val="24"/>
        </w:rPr>
        <w:t>量提出</w:t>
      </w:r>
      <w:proofErr w:type="gramEnd"/>
      <w:r>
        <w:rPr>
          <w:rFonts w:hint="eastAsia"/>
          <w:sz w:val="24"/>
          <w:szCs w:val="24"/>
        </w:rPr>
        <w:t>要求。由于行业总体收到废纸原料的影响较大，目前废纸原料的含杂率较高，导致废水产生的</w:t>
      </w:r>
      <w:r>
        <w:rPr>
          <w:rFonts w:hint="eastAsia"/>
          <w:sz w:val="24"/>
          <w:szCs w:val="24"/>
        </w:rPr>
        <w:t>COD</w:t>
      </w:r>
      <w:r>
        <w:rPr>
          <w:rFonts w:hint="eastAsia"/>
          <w:sz w:val="24"/>
          <w:szCs w:val="24"/>
        </w:rPr>
        <w:t>浓度比较高，故总体单位产品</w:t>
      </w:r>
      <w:r>
        <w:rPr>
          <w:rFonts w:hint="eastAsia"/>
          <w:sz w:val="24"/>
          <w:szCs w:val="24"/>
        </w:rPr>
        <w:t>COD</w:t>
      </w:r>
      <w:r>
        <w:rPr>
          <w:rFonts w:hint="eastAsia"/>
          <w:sz w:val="24"/>
          <w:szCs w:val="24"/>
        </w:rPr>
        <w:t>产生量数据较</w:t>
      </w:r>
      <w:r>
        <w:rPr>
          <w:rFonts w:ascii="宋体" w:hAnsi="宋体" w:hint="eastAsia"/>
          <w:color w:val="000000"/>
          <w:sz w:val="24"/>
        </w:rPr>
        <w:t>《制浆造纸行业清洁生产评价指标体系》Ⅰ级基准值指标</w:t>
      </w:r>
      <w:r>
        <w:rPr>
          <w:rFonts w:hint="eastAsia"/>
          <w:color w:val="000000"/>
          <w:sz w:val="24"/>
        </w:rPr>
        <w:t>数据偏差较大。</w:t>
      </w:r>
      <w:r>
        <w:rPr>
          <w:rFonts w:hint="eastAsia"/>
          <w:sz w:val="24"/>
          <w:szCs w:val="24"/>
        </w:rPr>
        <w:t>结合行业目前总体情况、废纸原料的实际情况，根据调研数据情况，设置具体的单位产品</w:t>
      </w:r>
      <w:r>
        <w:rPr>
          <w:rFonts w:hint="eastAsia"/>
          <w:sz w:val="24"/>
          <w:szCs w:val="24"/>
        </w:rPr>
        <w:t>COD</w:t>
      </w:r>
      <w:r>
        <w:rPr>
          <w:rFonts w:hint="eastAsia"/>
          <w:sz w:val="24"/>
          <w:szCs w:val="24"/>
        </w:rPr>
        <w:t>产生量基准值。</w:t>
      </w:r>
    </w:p>
    <w:p w:rsidR="00275618" w:rsidRPr="00B15A2F" w:rsidRDefault="00FA2B8E" w:rsidP="00932D93">
      <w:pPr>
        <w:pStyle w:val="af"/>
        <w:spacing w:line="360" w:lineRule="auto"/>
        <w:ind w:firstLine="480"/>
        <w:rPr>
          <w:rFonts w:hAnsi="宋体"/>
          <w:sz w:val="24"/>
        </w:rPr>
      </w:pPr>
      <w:r>
        <w:rPr>
          <w:rFonts w:hAnsi="宋体" w:hint="eastAsia"/>
          <w:sz w:val="24"/>
        </w:rPr>
        <w:t>6、产品属性</w:t>
      </w:r>
    </w:p>
    <w:p w:rsidR="0061165A" w:rsidRDefault="0061165A" w:rsidP="0061165A">
      <w:pPr>
        <w:spacing w:line="360" w:lineRule="auto"/>
        <w:ind w:firstLineChars="200" w:firstLine="480"/>
        <w:rPr>
          <w:sz w:val="24"/>
          <w:szCs w:val="24"/>
        </w:rPr>
      </w:pPr>
      <w:r>
        <w:rPr>
          <w:rFonts w:hint="eastAsia"/>
          <w:sz w:val="24"/>
          <w:szCs w:val="24"/>
        </w:rPr>
        <w:t>本标准中，</w:t>
      </w:r>
      <w:r w:rsidR="00ED4967">
        <w:rPr>
          <w:rFonts w:hint="eastAsia"/>
          <w:sz w:val="24"/>
          <w:szCs w:val="24"/>
        </w:rPr>
        <w:t>产品</w:t>
      </w:r>
      <w:r>
        <w:rPr>
          <w:rFonts w:hint="eastAsia"/>
          <w:sz w:val="24"/>
          <w:szCs w:val="24"/>
        </w:rPr>
        <w:t>属性以用户</w:t>
      </w:r>
      <w:r w:rsidR="007E4353">
        <w:rPr>
          <w:rFonts w:hint="eastAsia"/>
          <w:sz w:val="24"/>
          <w:szCs w:val="24"/>
        </w:rPr>
        <w:t>需求为出发点</w:t>
      </w:r>
      <w:r>
        <w:rPr>
          <w:rFonts w:hint="eastAsia"/>
          <w:sz w:val="24"/>
          <w:szCs w:val="24"/>
        </w:rPr>
        <w:t>，用</w:t>
      </w:r>
      <w:r w:rsidR="007E4353" w:rsidRPr="007E4353">
        <w:rPr>
          <w:rFonts w:hint="eastAsia"/>
          <w:sz w:val="24"/>
          <w:szCs w:val="24"/>
        </w:rPr>
        <w:t>与食品接触的包装纸、涉及到出口欧盟的包装纸、涉及到出口美国的包装纸的要求</w:t>
      </w:r>
      <w:r>
        <w:rPr>
          <w:rFonts w:hint="eastAsia"/>
          <w:sz w:val="24"/>
          <w:szCs w:val="24"/>
        </w:rPr>
        <w:t>作为评价指标。</w:t>
      </w:r>
    </w:p>
    <w:p w:rsidR="007E4353" w:rsidRDefault="007E4353" w:rsidP="00FA2B8E">
      <w:pPr>
        <w:spacing w:line="360" w:lineRule="auto"/>
        <w:ind w:firstLineChars="200" w:firstLine="480"/>
        <w:rPr>
          <w:sz w:val="24"/>
          <w:szCs w:val="24"/>
        </w:rPr>
      </w:pPr>
      <w:r>
        <w:rPr>
          <w:rFonts w:hint="eastAsia"/>
          <w:sz w:val="24"/>
          <w:szCs w:val="24"/>
        </w:rPr>
        <w:t>本标准参考</w:t>
      </w:r>
      <w:r>
        <w:rPr>
          <w:sz w:val="24"/>
          <w:szCs w:val="24"/>
        </w:rPr>
        <w:t xml:space="preserve">GB </w:t>
      </w:r>
      <w:r w:rsidR="00ED4967">
        <w:rPr>
          <w:rFonts w:hint="eastAsia"/>
          <w:sz w:val="24"/>
          <w:szCs w:val="24"/>
        </w:rPr>
        <w:t>4806.8</w:t>
      </w:r>
      <w:r>
        <w:rPr>
          <w:rFonts w:hint="eastAsia"/>
          <w:sz w:val="24"/>
          <w:szCs w:val="24"/>
        </w:rPr>
        <w:t>、</w:t>
      </w:r>
      <w:proofErr w:type="spellStart"/>
      <w:r>
        <w:rPr>
          <w:rFonts w:hint="eastAsia"/>
          <w:sz w:val="24"/>
          <w:szCs w:val="24"/>
        </w:rPr>
        <w:t>RoHS</w:t>
      </w:r>
      <w:proofErr w:type="spellEnd"/>
      <w:r>
        <w:rPr>
          <w:rFonts w:hint="eastAsia"/>
          <w:sz w:val="24"/>
          <w:szCs w:val="24"/>
        </w:rPr>
        <w:t>指令、</w:t>
      </w:r>
      <w:r>
        <w:rPr>
          <w:rFonts w:hint="eastAsia"/>
          <w:sz w:val="24"/>
          <w:szCs w:val="24"/>
        </w:rPr>
        <w:t>TPCH</w:t>
      </w:r>
      <w:r>
        <w:rPr>
          <w:rFonts w:hint="eastAsia"/>
          <w:sz w:val="24"/>
          <w:szCs w:val="24"/>
        </w:rPr>
        <w:t>规定等国内外标准，</w:t>
      </w:r>
      <w:r w:rsidR="00ED4967">
        <w:rPr>
          <w:rFonts w:hint="eastAsia"/>
          <w:sz w:val="24"/>
          <w:szCs w:val="24"/>
        </w:rPr>
        <w:t>检验</w:t>
      </w:r>
      <w:r>
        <w:rPr>
          <w:rFonts w:hint="eastAsia"/>
          <w:sz w:val="24"/>
          <w:szCs w:val="24"/>
        </w:rPr>
        <w:t>方法参考</w:t>
      </w:r>
      <w:r w:rsidR="00ED4967" w:rsidRPr="00ED4967">
        <w:rPr>
          <w:rFonts w:hint="eastAsia"/>
          <w:sz w:val="24"/>
          <w:szCs w:val="24"/>
        </w:rPr>
        <w:t>GB31604</w:t>
      </w:r>
      <w:r>
        <w:rPr>
          <w:rFonts w:hint="eastAsia"/>
          <w:sz w:val="24"/>
          <w:szCs w:val="24"/>
        </w:rPr>
        <w:t>、</w:t>
      </w:r>
      <w:r w:rsidR="00ED4967" w:rsidRPr="00ED4967">
        <w:rPr>
          <w:rFonts w:hint="eastAsia"/>
          <w:sz w:val="24"/>
          <w:szCs w:val="24"/>
        </w:rPr>
        <w:t>GB31604.49</w:t>
      </w:r>
      <w:r w:rsidR="00ED4967" w:rsidRPr="00ED4967">
        <w:rPr>
          <w:rFonts w:hint="eastAsia"/>
          <w:sz w:val="24"/>
          <w:szCs w:val="24"/>
        </w:rPr>
        <w:t>、</w:t>
      </w:r>
      <w:r w:rsidR="00ED4967" w:rsidRPr="00ED4967">
        <w:rPr>
          <w:rFonts w:hint="eastAsia"/>
          <w:sz w:val="24"/>
          <w:szCs w:val="24"/>
        </w:rPr>
        <w:t>GB31604.48</w:t>
      </w:r>
      <w:r w:rsidR="00ED4967" w:rsidRPr="00ED4967">
        <w:rPr>
          <w:rFonts w:hint="eastAsia"/>
          <w:sz w:val="24"/>
          <w:szCs w:val="24"/>
        </w:rPr>
        <w:t>、</w:t>
      </w:r>
      <w:r w:rsidR="00ED4967" w:rsidRPr="00ED4967">
        <w:rPr>
          <w:rFonts w:hint="eastAsia"/>
          <w:sz w:val="24"/>
          <w:szCs w:val="24"/>
        </w:rPr>
        <w:t>GB14934</w:t>
      </w:r>
      <w:r w:rsidR="00ED4967" w:rsidRPr="00ED4967">
        <w:rPr>
          <w:rFonts w:hint="eastAsia"/>
          <w:sz w:val="24"/>
          <w:szCs w:val="24"/>
        </w:rPr>
        <w:t>、</w:t>
      </w:r>
      <w:r w:rsidR="00ED4967" w:rsidRPr="00ED4967">
        <w:rPr>
          <w:rFonts w:hint="eastAsia"/>
          <w:sz w:val="24"/>
          <w:szCs w:val="24"/>
        </w:rPr>
        <w:t>GB4789.15</w:t>
      </w:r>
      <w:r>
        <w:rPr>
          <w:rFonts w:hint="eastAsia"/>
          <w:sz w:val="24"/>
          <w:szCs w:val="24"/>
        </w:rPr>
        <w:t>等相关检测标准，对有害物质含量进行了规定。</w:t>
      </w:r>
    </w:p>
    <w:p w:rsidR="00726FF2" w:rsidRPr="00726FF2" w:rsidRDefault="00726FF2" w:rsidP="00726FF2">
      <w:pPr>
        <w:spacing w:line="360" w:lineRule="auto"/>
        <w:ind w:firstLineChars="200" w:firstLine="482"/>
        <w:rPr>
          <w:b/>
          <w:sz w:val="24"/>
          <w:szCs w:val="24"/>
        </w:rPr>
      </w:pPr>
      <w:r w:rsidRPr="00726FF2">
        <w:rPr>
          <w:rFonts w:hint="eastAsia"/>
          <w:b/>
          <w:sz w:val="24"/>
          <w:szCs w:val="24"/>
        </w:rPr>
        <w:t>（五）主要试验（或验证）情况分析</w:t>
      </w:r>
    </w:p>
    <w:p w:rsidR="00726FF2" w:rsidRPr="00726FF2" w:rsidRDefault="00726FF2" w:rsidP="00726FF2">
      <w:pPr>
        <w:spacing w:line="360" w:lineRule="auto"/>
        <w:ind w:firstLineChars="200" w:firstLine="480"/>
        <w:rPr>
          <w:rFonts w:hAnsi="宋体"/>
          <w:sz w:val="24"/>
        </w:rPr>
      </w:pPr>
      <w:r w:rsidRPr="00726FF2">
        <w:rPr>
          <w:rFonts w:hint="eastAsia"/>
          <w:sz w:val="24"/>
          <w:szCs w:val="24"/>
        </w:rPr>
        <w:t>本标准制定过程中，通过对目前正在生产的产品进行初步的调查研究，选取数十家企业的白纸板、箱纸板、瓦楞原纸产品作为基础检测样本，对单位产品取水量、单位产品能耗、单位产品废水产生量、单位产品</w:t>
      </w:r>
      <w:proofErr w:type="spellStart"/>
      <w:r w:rsidRPr="00726FF2">
        <w:rPr>
          <w:rFonts w:hint="eastAsia"/>
          <w:sz w:val="24"/>
          <w:szCs w:val="24"/>
        </w:rPr>
        <w:t>CODcr</w:t>
      </w:r>
      <w:proofErr w:type="spellEnd"/>
      <w:r w:rsidRPr="00726FF2">
        <w:rPr>
          <w:rFonts w:hint="eastAsia"/>
          <w:sz w:val="24"/>
          <w:szCs w:val="24"/>
        </w:rPr>
        <w:t>产生量等数据进行了测试和评估，</w:t>
      </w:r>
      <w:r w:rsidRPr="00726FF2">
        <w:rPr>
          <w:rFonts w:hAnsi="宋体" w:hint="eastAsia"/>
          <w:sz w:val="24"/>
        </w:rPr>
        <w:t>验证产品水平是否达到设定的指标。</w:t>
      </w:r>
    </w:p>
    <w:p w:rsidR="00726FF2" w:rsidRDefault="00726FF2" w:rsidP="00726FF2">
      <w:pPr>
        <w:spacing w:line="360" w:lineRule="auto"/>
        <w:ind w:firstLineChars="200" w:firstLine="480"/>
        <w:rPr>
          <w:rFonts w:hAnsi="宋体"/>
          <w:sz w:val="24"/>
        </w:rPr>
      </w:pPr>
      <w:r w:rsidRPr="00726FF2">
        <w:rPr>
          <w:rFonts w:hAnsi="宋体" w:hint="eastAsia"/>
          <w:sz w:val="24"/>
        </w:rPr>
        <w:t>其主要试验验证情况如下：</w:t>
      </w:r>
    </w:p>
    <w:p w:rsidR="00D328FA" w:rsidRPr="007C17CE" w:rsidRDefault="00D328FA" w:rsidP="00D328FA">
      <w:pPr>
        <w:spacing w:line="360" w:lineRule="auto"/>
        <w:ind w:firstLineChars="200" w:firstLine="480"/>
        <w:rPr>
          <w:color w:val="000000"/>
          <w:sz w:val="24"/>
        </w:rPr>
      </w:pPr>
      <w:r w:rsidRPr="007C17CE">
        <w:rPr>
          <w:color w:val="000000"/>
          <w:sz w:val="24"/>
        </w:rPr>
        <w:t>1</w:t>
      </w:r>
      <w:r w:rsidRPr="007C17CE">
        <w:rPr>
          <w:color w:val="000000"/>
          <w:sz w:val="24"/>
        </w:rPr>
        <w:t>、水重复利用率数据测试</w:t>
      </w:r>
    </w:p>
    <w:p w:rsidR="00D328FA" w:rsidRPr="00B61C1E" w:rsidRDefault="00D328FA" w:rsidP="00D328FA">
      <w:pPr>
        <w:spacing w:line="360" w:lineRule="auto"/>
        <w:ind w:firstLineChars="200" w:firstLine="480"/>
        <w:rPr>
          <w:rFonts w:hAnsi="宋体"/>
          <w:sz w:val="24"/>
        </w:rPr>
      </w:pPr>
      <w:r w:rsidRPr="00B61C1E">
        <w:rPr>
          <w:rFonts w:hAnsi="宋体" w:hint="eastAsia"/>
          <w:sz w:val="24"/>
        </w:rPr>
        <w:t>水重复利用率数据测试结果如下</w:t>
      </w:r>
      <w:r w:rsidRPr="00B61C1E">
        <w:rPr>
          <w:rFonts w:hAnsi="宋体" w:hint="eastAsia"/>
          <w:sz w:val="24"/>
        </w:rPr>
        <w:t xml:space="preserve"> </w:t>
      </w:r>
      <w:r w:rsidRPr="00B61C1E">
        <w:rPr>
          <w:rFonts w:hAnsi="宋体" w:hint="eastAsia"/>
          <w:sz w:val="24"/>
        </w:rPr>
        <w:t>：</w:t>
      </w:r>
    </w:p>
    <w:tbl>
      <w:tblPr>
        <w:tblStyle w:val="ae"/>
        <w:tblW w:w="0" w:type="auto"/>
        <w:tblLook w:val="04A0" w:firstRow="1" w:lastRow="0" w:firstColumn="1" w:lastColumn="0" w:noHBand="0" w:noVBand="1"/>
      </w:tblPr>
      <w:tblGrid>
        <w:gridCol w:w="1242"/>
        <w:gridCol w:w="1701"/>
        <w:gridCol w:w="2694"/>
        <w:gridCol w:w="2885"/>
      </w:tblGrid>
      <w:tr w:rsidR="00D328FA" w:rsidTr="00D328FA">
        <w:tc>
          <w:tcPr>
            <w:tcW w:w="1242" w:type="dxa"/>
            <w:vAlign w:val="center"/>
          </w:tcPr>
          <w:p w:rsidR="00D328FA" w:rsidRPr="00CB7CCB" w:rsidRDefault="00D328FA" w:rsidP="00D328FA">
            <w:pPr>
              <w:jc w:val="center"/>
              <w:rPr>
                <w:rFonts w:hAnsi="宋体"/>
                <w:sz w:val="24"/>
              </w:rPr>
            </w:pPr>
            <w:r w:rsidRPr="00CB7CCB">
              <w:rPr>
                <w:rFonts w:hAnsi="宋体" w:hint="eastAsia"/>
                <w:sz w:val="24"/>
              </w:rPr>
              <w:t>产品</w:t>
            </w:r>
          </w:p>
        </w:tc>
        <w:tc>
          <w:tcPr>
            <w:tcW w:w="1701" w:type="dxa"/>
            <w:vAlign w:val="center"/>
          </w:tcPr>
          <w:p w:rsidR="00D328FA" w:rsidRPr="00CB7CCB" w:rsidRDefault="00D328FA" w:rsidP="00D328FA">
            <w:pPr>
              <w:jc w:val="center"/>
              <w:rPr>
                <w:rFonts w:hAnsi="宋体"/>
                <w:sz w:val="24"/>
              </w:rPr>
            </w:pPr>
            <w:r w:rsidRPr="00CB7CCB">
              <w:rPr>
                <w:rFonts w:hAnsi="宋体" w:hint="eastAsia"/>
                <w:sz w:val="24"/>
              </w:rPr>
              <w:t>厂家</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生产线</w:t>
            </w:r>
          </w:p>
        </w:tc>
        <w:tc>
          <w:tcPr>
            <w:tcW w:w="2885" w:type="dxa"/>
            <w:vAlign w:val="center"/>
          </w:tcPr>
          <w:p w:rsidR="00D328FA" w:rsidRPr="00CB7CCB" w:rsidRDefault="00D328FA" w:rsidP="00D328FA">
            <w:pPr>
              <w:jc w:val="center"/>
              <w:rPr>
                <w:rFonts w:hAnsi="宋体"/>
                <w:sz w:val="24"/>
              </w:rPr>
            </w:pPr>
            <w:r w:rsidRPr="00CB7CCB">
              <w:rPr>
                <w:rFonts w:hAnsi="宋体" w:hint="eastAsia"/>
                <w:sz w:val="24"/>
              </w:rPr>
              <w:t>水重复利用率</w:t>
            </w:r>
          </w:p>
          <w:p w:rsidR="00D328FA" w:rsidRPr="00CB7CCB" w:rsidRDefault="00D328FA" w:rsidP="00D328FA">
            <w:pPr>
              <w:jc w:val="center"/>
              <w:rPr>
                <w:rFonts w:hAnsi="宋体"/>
                <w:sz w:val="24"/>
              </w:rPr>
            </w:pPr>
            <w:r w:rsidRPr="00CB7CCB">
              <w:rPr>
                <w:rFonts w:hint="eastAsia"/>
                <w:sz w:val="24"/>
              </w:rPr>
              <w:t>%</w:t>
            </w:r>
          </w:p>
        </w:tc>
      </w:tr>
      <w:tr w:rsidR="00D328FA" w:rsidTr="00D328FA">
        <w:tc>
          <w:tcPr>
            <w:tcW w:w="1242" w:type="dxa"/>
            <w:vMerge w:val="restart"/>
            <w:vAlign w:val="center"/>
          </w:tcPr>
          <w:p w:rsidR="00D328FA" w:rsidRPr="00CB7CCB" w:rsidRDefault="00D328FA" w:rsidP="00D328FA">
            <w:pPr>
              <w:jc w:val="center"/>
              <w:rPr>
                <w:rFonts w:hAnsi="宋体"/>
                <w:sz w:val="24"/>
              </w:rPr>
            </w:pPr>
            <w:r w:rsidRPr="00CB7CCB">
              <w:rPr>
                <w:rFonts w:hAnsi="宋体" w:hint="eastAsia"/>
                <w:sz w:val="24"/>
              </w:rPr>
              <w:t>白纸板</w:t>
            </w:r>
          </w:p>
        </w:tc>
        <w:tc>
          <w:tcPr>
            <w:tcW w:w="1701" w:type="dxa"/>
            <w:vMerge w:val="restart"/>
            <w:vAlign w:val="center"/>
          </w:tcPr>
          <w:p w:rsidR="00D328FA" w:rsidRPr="00CB7CCB" w:rsidRDefault="00D328FA" w:rsidP="00D328FA">
            <w:pPr>
              <w:jc w:val="center"/>
              <w:rPr>
                <w:rFonts w:hAnsi="宋体"/>
                <w:sz w:val="24"/>
              </w:rPr>
            </w:pPr>
            <w:r w:rsidRPr="00CB7CCB">
              <w:rPr>
                <w:rFonts w:hAnsi="宋体" w:hint="eastAsia"/>
                <w:sz w:val="24"/>
              </w:rPr>
              <w:t>A</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A-1</w:t>
            </w:r>
            <w:r w:rsidRPr="00CB7CCB">
              <w:rPr>
                <w:rFonts w:hAnsi="宋体" w:hint="eastAsia"/>
                <w:sz w:val="24"/>
              </w:rPr>
              <w:t>（造纸）</w:t>
            </w:r>
          </w:p>
        </w:tc>
        <w:tc>
          <w:tcPr>
            <w:tcW w:w="2885" w:type="dxa"/>
            <w:vAlign w:val="center"/>
          </w:tcPr>
          <w:p w:rsidR="00D328FA" w:rsidRPr="00CB7CCB" w:rsidRDefault="00D328FA" w:rsidP="00D328FA">
            <w:pPr>
              <w:jc w:val="center"/>
              <w:rPr>
                <w:rFonts w:hAnsi="宋体"/>
                <w:sz w:val="24"/>
              </w:rPr>
            </w:pPr>
            <w:r w:rsidRPr="00CB7CCB">
              <w:rPr>
                <w:rFonts w:hAnsi="宋体" w:hint="eastAsia"/>
                <w:sz w:val="24"/>
              </w:rPr>
              <w:t>90</w:t>
            </w:r>
            <w:r w:rsidR="00B61C1E">
              <w:rPr>
                <w:rFonts w:hAnsi="宋体" w:hint="eastAsia"/>
                <w:sz w:val="24"/>
              </w:rPr>
              <w:t>.0</w:t>
            </w:r>
          </w:p>
        </w:tc>
      </w:tr>
      <w:tr w:rsidR="00D328FA" w:rsidTr="00D328FA">
        <w:tc>
          <w:tcPr>
            <w:tcW w:w="1242" w:type="dxa"/>
            <w:vMerge/>
            <w:vAlign w:val="center"/>
          </w:tcPr>
          <w:p w:rsidR="00D328FA" w:rsidRPr="00CB7CCB" w:rsidRDefault="00D328FA" w:rsidP="00D328FA">
            <w:pPr>
              <w:jc w:val="center"/>
              <w:rPr>
                <w:rFonts w:hAnsi="宋体"/>
                <w:sz w:val="24"/>
              </w:rPr>
            </w:pPr>
          </w:p>
        </w:tc>
        <w:tc>
          <w:tcPr>
            <w:tcW w:w="1701" w:type="dxa"/>
            <w:vMerge/>
            <w:vAlign w:val="center"/>
          </w:tcPr>
          <w:p w:rsidR="00D328FA" w:rsidRPr="00CB7CCB" w:rsidRDefault="00D328FA" w:rsidP="00D328FA">
            <w:pPr>
              <w:jc w:val="center"/>
              <w:rPr>
                <w:rFonts w:hAnsi="宋体"/>
                <w:sz w:val="24"/>
              </w:rPr>
            </w:pP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A-2</w:t>
            </w:r>
            <w:r w:rsidRPr="00CB7CCB">
              <w:rPr>
                <w:rFonts w:hAnsi="宋体" w:hint="eastAsia"/>
                <w:sz w:val="24"/>
              </w:rPr>
              <w:t>（造纸）</w:t>
            </w:r>
          </w:p>
        </w:tc>
        <w:tc>
          <w:tcPr>
            <w:tcW w:w="2885" w:type="dxa"/>
            <w:vAlign w:val="center"/>
          </w:tcPr>
          <w:p w:rsidR="00D328FA" w:rsidRPr="00CB7CCB" w:rsidRDefault="00B61C1E" w:rsidP="00D328FA">
            <w:pPr>
              <w:jc w:val="center"/>
              <w:rPr>
                <w:rFonts w:hAnsi="宋体"/>
                <w:sz w:val="24"/>
              </w:rPr>
            </w:pPr>
            <w:r>
              <w:rPr>
                <w:rFonts w:hAnsi="宋体" w:hint="eastAsia"/>
                <w:sz w:val="24"/>
              </w:rPr>
              <w:t>93.2</w:t>
            </w:r>
          </w:p>
        </w:tc>
      </w:tr>
      <w:tr w:rsidR="00D328FA" w:rsidTr="00D328FA">
        <w:trPr>
          <w:trHeight w:val="156"/>
        </w:trPr>
        <w:tc>
          <w:tcPr>
            <w:tcW w:w="1242" w:type="dxa"/>
            <w:vMerge/>
            <w:vAlign w:val="center"/>
          </w:tcPr>
          <w:p w:rsidR="00D328FA" w:rsidRPr="00CB7CCB" w:rsidRDefault="00D328FA" w:rsidP="00D328FA">
            <w:pPr>
              <w:jc w:val="center"/>
              <w:rPr>
                <w:rFonts w:hAnsi="宋体"/>
                <w:sz w:val="24"/>
              </w:rPr>
            </w:pPr>
          </w:p>
        </w:tc>
        <w:tc>
          <w:tcPr>
            <w:tcW w:w="1701" w:type="dxa"/>
            <w:vMerge/>
            <w:vAlign w:val="center"/>
          </w:tcPr>
          <w:p w:rsidR="00D328FA" w:rsidRPr="00CB7CCB" w:rsidRDefault="00D328FA" w:rsidP="00D328FA">
            <w:pPr>
              <w:jc w:val="center"/>
              <w:rPr>
                <w:rFonts w:hAnsi="宋体"/>
                <w:sz w:val="24"/>
              </w:rPr>
            </w:pP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A-3</w:t>
            </w:r>
            <w:r w:rsidRPr="00CB7CCB">
              <w:rPr>
                <w:rFonts w:hAnsi="宋体" w:hint="eastAsia"/>
                <w:sz w:val="24"/>
              </w:rPr>
              <w:t>（造纸）</w:t>
            </w:r>
          </w:p>
        </w:tc>
        <w:tc>
          <w:tcPr>
            <w:tcW w:w="2885" w:type="dxa"/>
            <w:vAlign w:val="center"/>
          </w:tcPr>
          <w:p w:rsidR="00D328FA" w:rsidRPr="00CB7CCB" w:rsidRDefault="00D328FA" w:rsidP="00D328FA">
            <w:pPr>
              <w:jc w:val="center"/>
              <w:rPr>
                <w:rFonts w:hAnsi="宋体"/>
                <w:sz w:val="24"/>
              </w:rPr>
            </w:pPr>
            <w:r w:rsidRPr="00CB7CCB">
              <w:rPr>
                <w:rFonts w:hAnsi="宋体" w:hint="eastAsia"/>
                <w:sz w:val="24"/>
              </w:rPr>
              <w:t>93</w:t>
            </w:r>
            <w:r w:rsidR="00B61C1E">
              <w:rPr>
                <w:rFonts w:hAnsi="宋体" w:hint="eastAsia"/>
                <w:sz w:val="24"/>
              </w:rPr>
              <w:t>.0</w:t>
            </w:r>
          </w:p>
        </w:tc>
      </w:tr>
      <w:tr w:rsidR="00D328FA" w:rsidTr="00D328FA">
        <w:tc>
          <w:tcPr>
            <w:tcW w:w="1242" w:type="dxa"/>
            <w:vMerge/>
            <w:vAlign w:val="center"/>
          </w:tcPr>
          <w:p w:rsidR="00D328FA" w:rsidRPr="00CB7CCB" w:rsidRDefault="00D328FA" w:rsidP="00D328FA">
            <w:pPr>
              <w:jc w:val="center"/>
              <w:rPr>
                <w:rFonts w:hAnsi="宋体"/>
                <w:sz w:val="24"/>
              </w:rPr>
            </w:pPr>
          </w:p>
        </w:tc>
        <w:tc>
          <w:tcPr>
            <w:tcW w:w="1701" w:type="dxa"/>
            <w:vAlign w:val="center"/>
          </w:tcPr>
          <w:p w:rsidR="00D328FA" w:rsidRPr="00CB7CCB" w:rsidRDefault="00D328FA" w:rsidP="00D328FA">
            <w:pPr>
              <w:jc w:val="center"/>
              <w:rPr>
                <w:rFonts w:hAnsi="宋体"/>
                <w:sz w:val="24"/>
              </w:rPr>
            </w:pPr>
            <w:r w:rsidRPr="00CB7CCB">
              <w:rPr>
                <w:rFonts w:hAnsi="宋体" w:hint="eastAsia"/>
                <w:sz w:val="24"/>
              </w:rPr>
              <w:t>B</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B-1</w:t>
            </w:r>
            <w:r w:rsidRPr="00CB7CCB">
              <w:rPr>
                <w:rFonts w:hAnsi="宋体" w:hint="eastAsia"/>
                <w:sz w:val="24"/>
              </w:rPr>
              <w:t>（造纸）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96.5</w:t>
            </w:r>
          </w:p>
        </w:tc>
      </w:tr>
      <w:tr w:rsidR="00CB7CCB" w:rsidTr="00116D90">
        <w:tc>
          <w:tcPr>
            <w:tcW w:w="1242" w:type="dxa"/>
            <w:vMerge/>
            <w:vAlign w:val="center"/>
          </w:tcPr>
          <w:p w:rsidR="00CB7CCB" w:rsidRPr="00CB7CCB" w:rsidRDefault="00CB7CCB" w:rsidP="00D328FA">
            <w:pPr>
              <w:jc w:val="center"/>
              <w:rPr>
                <w:rFonts w:hAnsi="宋体"/>
                <w:sz w:val="24"/>
              </w:rPr>
            </w:pPr>
          </w:p>
        </w:tc>
        <w:tc>
          <w:tcPr>
            <w:tcW w:w="1701" w:type="dxa"/>
            <w:vMerge w:val="restart"/>
            <w:vAlign w:val="center"/>
          </w:tcPr>
          <w:p w:rsidR="00CB7CCB" w:rsidRPr="00CB7CCB" w:rsidRDefault="00CB7CCB" w:rsidP="00D328FA">
            <w:pPr>
              <w:jc w:val="center"/>
              <w:rPr>
                <w:rFonts w:hAnsi="宋体"/>
                <w:sz w:val="24"/>
              </w:rPr>
            </w:pPr>
            <w:r w:rsidRPr="00CB7CCB">
              <w:rPr>
                <w:rFonts w:hAnsi="宋体" w:hint="eastAsia"/>
                <w:sz w:val="24"/>
              </w:rPr>
              <w:t>C</w:t>
            </w:r>
          </w:p>
        </w:tc>
        <w:tc>
          <w:tcPr>
            <w:tcW w:w="2694" w:type="dxa"/>
            <w:vAlign w:val="center"/>
          </w:tcPr>
          <w:p w:rsidR="00CB7CCB" w:rsidRPr="00CB7CCB" w:rsidRDefault="00CB7CCB" w:rsidP="00D328FA">
            <w:pPr>
              <w:jc w:val="center"/>
              <w:rPr>
                <w:rFonts w:hAnsi="宋体"/>
                <w:sz w:val="24"/>
              </w:rPr>
            </w:pPr>
            <w:r w:rsidRPr="00CB7CCB">
              <w:rPr>
                <w:rFonts w:hAnsi="宋体" w:hint="eastAsia"/>
                <w:sz w:val="24"/>
              </w:rPr>
              <w:t>C-1</w:t>
            </w:r>
            <w:r w:rsidRPr="00CB7CCB">
              <w:rPr>
                <w:rFonts w:hAnsi="宋体" w:hint="eastAsia"/>
                <w:sz w:val="24"/>
              </w:rPr>
              <w:t>（造纸）</w:t>
            </w:r>
          </w:p>
        </w:tc>
        <w:tc>
          <w:tcPr>
            <w:tcW w:w="2885" w:type="dxa"/>
          </w:tcPr>
          <w:p w:rsidR="00CB7CCB" w:rsidRPr="00CB7CCB" w:rsidRDefault="00CB7CCB" w:rsidP="00CB7CCB">
            <w:pPr>
              <w:jc w:val="center"/>
            </w:pPr>
            <w:r w:rsidRPr="00CB7CCB">
              <w:rPr>
                <w:rFonts w:hAnsi="宋体" w:hint="eastAsia"/>
                <w:sz w:val="24"/>
              </w:rPr>
              <w:t>96.5</w:t>
            </w:r>
          </w:p>
        </w:tc>
      </w:tr>
      <w:tr w:rsidR="00CB7CCB" w:rsidTr="00116D90">
        <w:tc>
          <w:tcPr>
            <w:tcW w:w="1242" w:type="dxa"/>
            <w:vMerge/>
            <w:vAlign w:val="center"/>
          </w:tcPr>
          <w:p w:rsidR="00CB7CCB" w:rsidRPr="00CB7CCB" w:rsidRDefault="00CB7CCB" w:rsidP="00D328FA">
            <w:pPr>
              <w:jc w:val="center"/>
              <w:rPr>
                <w:rFonts w:hAnsi="宋体"/>
                <w:sz w:val="24"/>
              </w:rPr>
            </w:pPr>
          </w:p>
        </w:tc>
        <w:tc>
          <w:tcPr>
            <w:tcW w:w="1701" w:type="dxa"/>
            <w:vMerge/>
            <w:vAlign w:val="center"/>
          </w:tcPr>
          <w:p w:rsidR="00CB7CCB" w:rsidRPr="00CB7CCB" w:rsidRDefault="00CB7CCB" w:rsidP="00D328FA">
            <w:pPr>
              <w:jc w:val="center"/>
              <w:rPr>
                <w:rFonts w:hAnsi="宋体"/>
                <w:sz w:val="24"/>
              </w:rPr>
            </w:pPr>
          </w:p>
        </w:tc>
        <w:tc>
          <w:tcPr>
            <w:tcW w:w="2694" w:type="dxa"/>
            <w:vAlign w:val="center"/>
          </w:tcPr>
          <w:p w:rsidR="00CB7CCB" w:rsidRPr="00CB7CCB" w:rsidRDefault="00CB7CCB" w:rsidP="00D328FA">
            <w:pPr>
              <w:jc w:val="center"/>
              <w:rPr>
                <w:rFonts w:hAnsi="宋体"/>
                <w:sz w:val="24"/>
              </w:rPr>
            </w:pPr>
            <w:r w:rsidRPr="00CB7CCB">
              <w:rPr>
                <w:rFonts w:hAnsi="宋体" w:hint="eastAsia"/>
                <w:sz w:val="24"/>
              </w:rPr>
              <w:t>C-2</w:t>
            </w:r>
            <w:r w:rsidRPr="00CB7CCB">
              <w:rPr>
                <w:rFonts w:hAnsi="宋体" w:hint="eastAsia"/>
                <w:sz w:val="24"/>
              </w:rPr>
              <w:t>（造纸）</w:t>
            </w:r>
          </w:p>
        </w:tc>
        <w:tc>
          <w:tcPr>
            <w:tcW w:w="2885" w:type="dxa"/>
          </w:tcPr>
          <w:p w:rsidR="00CB7CCB" w:rsidRPr="00CB7CCB" w:rsidRDefault="00CB7CCB" w:rsidP="00CB7CCB">
            <w:pPr>
              <w:jc w:val="center"/>
            </w:pPr>
            <w:r w:rsidRPr="00CB7CCB">
              <w:rPr>
                <w:rFonts w:hAnsi="宋体" w:hint="eastAsia"/>
                <w:sz w:val="24"/>
              </w:rPr>
              <w:t>96.5</w:t>
            </w:r>
          </w:p>
        </w:tc>
      </w:tr>
      <w:tr w:rsidR="00D328FA" w:rsidTr="00D328FA">
        <w:tc>
          <w:tcPr>
            <w:tcW w:w="1242" w:type="dxa"/>
            <w:vMerge/>
            <w:vAlign w:val="center"/>
          </w:tcPr>
          <w:p w:rsidR="00D328FA" w:rsidRPr="00E54EC7" w:rsidRDefault="00D328FA" w:rsidP="00D328FA">
            <w:pPr>
              <w:jc w:val="center"/>
              <w:rPr>
                <w:rFonts w:hAnsi="宋体"/>
                <w:sz w:val="24"/>
                <w:highlight w:val="yellow"/>
              </w:rPr>
            </w:pPr>
          </w:p>
        </w:tc>
        <w:tc>
          <w:tcPr>
            <w:tcW w:w="1701" w:type="dxa"/>
            <w:vMerge w:val="restart"/>
            <w:vAlign w:val="center"/>
          </w:tcPr>
          <w:p w:rsidR="00D328FA" w:rsidRPr="00CB7CCB" w:rsidRDefault="00D328FA" w:rsidP="00D328FA">
            <w:pPr>
              <w:jc w:val="center"/>
              <w:rPr>
                <w:rFonts w:hAnsi="宋体"/>
                <w:sz w:val="24"/>
              </w:rPr>
            </w:pPr>
            <w:r w:rsidRPr="00CB7CCB">
              <w:rPr>
                <w:rFonts w:hAnsi="宋体" w:hint="eastAsia"/>
                <w:sz w:val="24"/>
              </w:rPr>
              <w:t>D</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D-1</w:t>
            </w:r>
            <w:r w:rsidRPr="00CB7CCB">
              <w:rPr>
                <w:rFonts w:hAnsi="宋体" w:hint="eastAsia"/>
                <w:sz w:val="24"/>
              </w:rPr>
              <w:t>（制浆和造纸）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80</w:t>
            </w:r>
            <w:r w:rsidR="00B61C1E">
              <w:rPr>
                <w:rFonts w:hAnsi="宋体" w:hint="eastAsia"/>
                <w:sz w:val="24"/>
              </w:rPr>
              <w:t>.0</w:t>
            </w:r>
          </w:p>
        </w:tc>
      </w:tr>
      <w:tr w:rsidR="00D328FA" w:rsidTr="00D328FA">
        <w:tc>
          <w:tcPr>
            <w:tcW w:w="1242" w:type="dxa"/>
            <w:vMerge/>
            <w:vAlign w:val="center"/>
          </w:tcPr>
          <w:p w:rsidR="00D328FA" w:rsidRPr="00E54EC7" w:rsidRDefault="00D328FA" w:rsidP="00D328FA">
            <w:pPr>
              <w:jc w:val="center"/>
              <w:rPr>
                <w:rFonts w:hAnsi="宋体"/>
                <w:sz w:val="24"/>
                <w:highlight w:val="yellow"/>
              </w:rPr>
            </w:pPr>
          </w:p>
        </w:tc>
        <w:tc>
          <w:tcPr>
            <w:tcW w:w="1701" w:type="dxa"/>
            <w:vMerge/>
            <w:vAlign w:val="center"/>
          </w:tcPr>
          <w:p w:rsidR="00D328FA" w:rsidRPr="00CB7CCB" w:rsidRDefault="00D328FA" w:rsidP="00D328FA">
            <w:pPr>
              <w:jc w:val="center"/>
              <w:rPr>
                <w:rFonts w:hAnsi="宋体"/>
                <w:sz w:val="24"/>
              </w:rPr>
            </w:pP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D-2</w:t>
            </w:r>
            <w:r w:rsidRPr="00CB7CCB">
              <w:rPr>
                <w:rFonts w:hAnsi="宋体" w:hint="eastAsia"/>
                <w:sz w:val="24"/>
              </w:rPr>
              <w:t>（制浆和造纸）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80</w:t>
            </w:r>
            <w:r w:rsidR="00B61C1E">
              <w:rPr>
                <w:rFonts w:hAnsi="宋体" w:hint="eastAsia"/>
                <w:sz w:val="24"/>
              </w:rPr>
              <w:t>.0</w:t>
            </w:r>
          </w:p>
        </w:tc>
      </w:tr>
      <w:tr w:rsidR="00D328FA" w:rsidTr="00D328FA">
        <w:tc>
          <w:tcPr>
            <w:tcW w:w="1242" w:type="dxa"/>
            <w:vMerge w:val="restart"/>
            <w:vAlign w:val="center"/>
          </w:tcPr>
          <w:p w:rsidR="00D328FA" w:rsidRPr="00CB7CCB" w:rsidRDefault="00D328FA" w:rsidP="00D328FA">
            <w:pPr>
              <w:jc w:val="center"/>
              <w:rPr>
                <w:rFonts w:hAnsi="宋体"/>
                <w:sz w:val="24"/>
              </w:rPr>
            </w:pPr>
            <w:r w:rsidRPr="00CB7CCB">
              <w:rPr>
                <w:rFonts w:hAnsi="宋体" w:hint="eastAsia"/>
                <w:sz w:val="24"/>
              </w:rPr>
              <w:t>箱纸板</w:t>
            </w:r>
          </w:p>
        </w:tc>
        <w:tc>
          <w:tcPr>
            <w:tcW w:w="1701" w:type="dxa"/>
            <w:vAlign w:val="center"/>
          </w:tcPr>
          <w:p w:rsidR="00D328FA" w:rsidRPr="00CB7CCB" w:rsidRDefault="00D328FA" w:rsidP="00D328FA">
            <w:pPr>
              <w:jc w:val="center"/>
              <w:rPr>
                <w:rFonts w:hAnsi="宋体"/>
                <w:sz w:val="24"/>
              </w:rPr>
            </w:pPr>
            <w:r w:rsidRPr="00CB7CCB">
              <w:rPr>
                <w:rFonts w:hAnsi="宋体" w:hint="eastAsia"/>
                <w:sz w:val="24"/>
              </w:rPr>
              <w:t>A</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A-4</w:t>
            </w:r>
            <w:r w:rsidRPr="00CB7CCB">
              <w:rPr>
                <w:rFonts w:hAnsi="宋体" w:hint="eastAsia"/>
                <w:sz w:val="24"/>
              </w:rPr>
              <w:t>（制浆和造纸）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75</w:t>
            </w:r>
            <w:r w:rsidR="00B61C1E">
              <w:rPr>
                <w:rFonts w:hAnsi="宋体" w:hint="eastAsia"/>
                <w:sz w:val="24"/>
              </w:rPr>
              <w:t>.0</w:t>
            </w:r>
          </w:p>
        </w:tc>
      </w:tr>
      <w:tr w:rsidR="00D328FA" w:rsidTr="00D328FA">
        <w:tc>
          <w:tcPr>
            <w:tcW w:w="1242" w:type="dxa"/>
            <w:vMerge/>
            <w:vAlign w:val="center"/>
          </w:tcPr>
          <w:p w:rsidR="00D328FA" w:rsidRPr="00CB7CCB" w:rsidRDefault="00D328FA" w:rsidP="00D328FA">
            <w:pPr>
              <w:jc w:val="center"/>
              <w:rPr>
                <w:rFonts w:hAnsi="宋体"/>
                <w:sz w:val="24"/>
              </w:rPr>
            </w:pPr>
          </w:p>
        </w:tc>
        <w:tc>
          <w:tcPr>
            <w:tcW w:w="1701" w:type="dxa"/>
            <w:vAlign w:val="center"/>
          </w:tcPr>
          <w:p w:rsidR="00D328FA" w:rsidRPr="00CB7CCB" w:rsidRDefault="00D328FA" w:rsidP="00D328FA">
            <w:pPr>
              <w:jc w:val="center"/>
              <w:rPr>
                <w:rFonts w:hAnsi="宋体"/>
                <w:sz w:val="24"/>
              </w:rPr>
            </w:pPr>
            <w:r w:rsidRPr="00CB7CCB">
              <w:rPr>
                <w:rFonts w:hAnsi="宋体" w:hint="eastAsia"/>
                <w:sz w:val="24"/>
              </w:rPr>
              <w:t>D</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D-3</w:t>
            </w:r>
            <w:r w:rsidRPr="00CB7CCB">
              <w:rPr>
                <w:rFonts w:hAnsi="宋体" w:hint="eastAsia"/>
                <w:sz w:val="24"/>
              </w:rPr>
              <w:t>（制浆和造纸）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87.8</w:t>
            </w:r>
          </w:p>
        </w:tc>
      </w:tr>
      <w:tr w:rsidR="00D328FA" w:rsidTr="00D328FA">
        <w:tc>
          <w:tcPr>
            <w:tcW w:w="1242" w:type="dxa"/>
            <w:vMerge/>
            <w:vAlign w:val="center"/>
          </w:tcPr>
          <w:p w:rsidR="00D328FA" w:rsidRPr="00CB7CCB" w:rsidRDefault="00D328FA" w:rsidP="00D328FA">
            <w:pPr>
              <w:jc w:val="center"/>
              <w:rPr>
                <w:rFonts w:hAnsi="宋体"/>
                <w:sz w:val="24"/>
              </w:rPr>
            </w:pPr>
          </w:p>
        </w:tc>
        <w:tc>
          <w:tcPr>
            <w:tcW w:w="1701" w:type="dxa"/>
            <w:vMerge w:val="restart"/>
            <w:vAlign w:val="center"/>
          </w:tcPr>
          <w:p w:rsidR="00D328FA" w:rsidRPr="00CB7CCB" w:rsidRDefault="00D328FA" w:rsidP="00D328FA">
            <w:pPr>
              <w:jc w:val="center"/>
              <w:rPr>
                <w:rFonts w:hAnsi="宋体"/>
                <w:sz w:val="24"/>
              </w:rPr>
            </w:pPr>
            <w:r w:rsidRPr="00CB7CCB">
              <w:rPr>
                <w:rFonts w:hAnsi="宋体" w:hint="eastAsia"/>
                <w:sz w:val="24"/>
              </w:rPr>
              <w:t>E</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E-1</w:t>
            </w:r>
            <w:r w:rsidRPr="00CB7CCB">
              <w:rPr>
                <w:rFonts w:hAnsi="宋体" w:hint="eastAsia"/>
                <w:sz w:val="24"/>
              </w:rPr>
              <w:t>（制浆和造纸）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56</w:t>
            </w:r>
            <w:r w:rsidR="00B61C1E">
              <w:rPr>
                <w:rFonts w:hAnsi="宋体" w:hint="eastAsia"/>
                <w:sz w:val="24"/>
              </w:rPr>
              <w:t>.0</w:t>
            </w:r>
          </w:p>
        </w:tc>
      </w:tr>
      <w:tr w:rsidR="00D328FA" w:rsidTr="00D328FA">
        <w:tc>
          <w:tcPr>
            <w:tcW w:w="1242" w:type="dxa"/>
            <w:vMerge/>
            <w:vAlign w:val="center"/>
          </w:tcPr>
          <w:p w:rsidR="00D328FA" w:rsidRPr="00CB7CCB" w:rsidRDefault="00D328FA" w:rsidP="00D328FA">
            <w:pPr>
              <w:jc w:val="center"/>
              <w:rPr>
                <w:rFonts w:hAnsi="宋体"/>
                <w:sz w:val="24"/>
              </w:rPr>
            </w:pPr>
          </w:p>
        </w:tc>
        <w:tc>
          <w:tcPr>
            <w:tcW w:w="1701" w:type="dxa"/>
            <w:vMerge/>
            <w:vAlign w:val="center"/>
          </w:tcPr>
          <w:p w:rsidR="00D328FA" w:rsidRPr="00CB7CCB" w:rsidRDefault="00D328FA" w:rsidP="00D328FA">
            <w:pPr>
              <w:jc w:val="center"/>
              <w:rPr>
                <w:rFonts w:hAnsi="宋体"/>
                <w:sz w:val="24"/>
              </w:rPr>
            </w:pP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E-2</w:t>
            </w:r>
            <w:r w:rsidRPr="00CB7CCB">
              <w:rPr>
                <w:rFonts w:hAnsi="宋体" w:hint="eastAsia"/>
                <w:sz w:val="24"/>
              </w:rPr>
              <w:t>（制浆和造纸）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48</w:t>
            </w:r>
            <w:r w:rsidR="00B61C1E">
              <w:rPr>
                <w:rFonts w:hAnsi="宋体" w:hint="eastAsia"/>
                <w:sz w:val="24"/>
              </w:rPr>
              <w:t>.0</w:t>
            </w:r>
          </w:p>
        </w:tc>
      </w:tr>
      <w:tr w:rsidR="00D328FA" w:rsidTr="00D328FA">
        <w:tc>
          <w:tcPr>
            <w:tcW w:w="1242" w:type="dxa"/>
            <w:vMerge/>
            <w:vAlign w:val="center"/>
          </w:tcPr>
          <w:p w:rsidR="00D328FA" w:rsidRPr="00CB7CCB" w:rsidRDefault="00D328FA" w:rsidP="00D328FA">
            <w:pPr>
              <w:jc w:val="center"/>
              <w:rPr>
                <w:rFonts w:hAnsi="宋体"/>
                <w:sz w:val="24"/>
              </w:rPr>
            </w:pPr>
          </w:p>
        </w:tc>
        <w:tc>
          <w:tcPr>
            <w:tcW w:w="1701" w:type="dxa"/>
            <w:vMerge/>
            <w:vAlign w:val="center"/>
          </w:tcPr>
          <w:p w:rsidR="00D328FA" w:rsidRPr="00CB7CCB" w:rsidRDefault="00D328FA" w:rsidP="00D328FA">
            <w:pPr>
              <w:jc w:val="center"/>
              <w:rPr>
                <w:rFonts w:hAnsi="宋体"/>
                <w:sz w:val="24"/>
              </w:rPr>
            </w:pP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E-3</w:t>
            </w:r>
            <w:r w:rsidRPr="00CB7CCB">
              <w:rPr>
                <w:rFonts w:hAnsi="宋体" w:hint="eastAsia"/>
                <w:sz w:val="24"/>
              </w:rPr>
              <w:t>（制浆和造纸）</w:t>
            </w:r>
          </w:p>
        </w:tc>
        <w:tc>
          <w:tcPr>
            <w:tcW w:w="2885" w:type="dxa"/>
            <w:vAlign w:val="center"/>
          </w:tcPr>
          <w:p w:rsidR="00D328FA" w:rsidRPr="00CB7CCB" w:rsidRDefault="00B61C1E" w:rsidP="00D328FA">
            <w:pPr>
              <w:jc w:val="center"/>
              <w:rPr>
                <w:rFonts w:hAnsi="宋体"/>
                <w:sz w:val="24"/>
              </w:rPr>
            </w:pPr>
            <w:r>
              <w:rPr>
                <w:rFonts w:hAnsi="宋体" w:hint="eastAsia"/>
                <w:sz w:val="24"/>
              </w:rPr>
              <w:t>71.6</w:t>
            </w:r>
          </w:p>
        </w:tc>
      </w:tr>
      <w:tr w:rsidR="00D328FA" w:rsidTr="00D328FA">
        <w:tc>
          <w:tcPr>
            <w:tcW w:w="1242" w:type="dxa"/>
            <w:vMerge/>
            <w:vAlign w:val="center"/>
          </w:tcPr>
          <w:p w:rsidR="00D328FA" w:rsidRPr="00CB7CCB" w:rsidRDefault="00D328FA" w:rsidP="00D328FA">
            <w:pPr>
              <w:jc w:val="center"/>
              <w:rPr>
                <w:rFonts w:hAnsi="宋体"/>
                <w:sz w:val="24"/>
              </w:rPr>
            </w:pPr>
          </w:p>
        </w:tc>
        <w:tc>
          <w:tcPr>
            <w:tcW w:w="1701" w:type="dxa"/>
            <w:vAlign w:val="center"/>
          </w:tcPr>
          <w:p w:rsidR="00D328FA" w:rsidRPr="00CB7CCB" w:rsidRDefault="00D328FA" w:rsidP="00D328FA">
            <w:pPr>
              <w:jc w:val="center"/>
              <w:rPr>
                <w:rFonts w:hAnsi="宋体"/>
                <w:sz w:val="24"/>
              </w:rPr>
            </w:pPr>
            <w:r w:rsidRPr="00CB7CCB">
              <w:rPr>
                <w:rFonts w:hAnsi="宋体" w:hint="eastAsia"/>
                <w:sz w:val="24"/>
              </w:rPr>
              <w:t>F</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F-1</w:t>
            </w:r>
            <w:r w:rsidRPr="00CB7CCB">
              <w:rPr>
                <w:rFonts w:hAnsi="宋体" w:hint="eastAsia"/>
                <w:sz w:val="24"/>
              </w:rPr>
              <w:t>（制浆和造纸）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93.8</w:t>
            </w:r>
          </w:p>
        </w:tc>
      </w:tr>
      <w:tr w:rsidR="00D328FA" w:rsidTr="00D328FA">
        <w:tc>
          <w:tcPr>
            <w:tcW w:w="1242" w:type="dxa"/>
            <w:vMerge/>
            <w:vAlign w:val="center"/>
          </w:tcPr>
          <w:p w:rsidR="00D328FA" w:rsidRPr="00CB7CCB" w:rsidRDefault="00D328FA" w:rsidP="00D328FA">
            <w:pPr>
              <w:jc w:val="center"/>
              <w:rPr>
                <w:rFonts w:hAnsi="宋体"/>
                <w:sz w:val="24"/>
              </w:rPr>
            </w:pPr>
          </w:p>
        </w:tc>
        <w:tc>
          <w:tcPr>
            <w:tcW w:w="1701" w:type="dxa"/>
            <w:vMerge w:val="restart"/>
            <w:vAlign w:val="center"/>
          </w:tcPr>
          <w:p w:rsidR="00D328FA" w:rsidRPr="00CB7CCB" w:rsidRDefault="00D328FA" w:rsidP="00D328FA">
            <w:pPr>
              <w:jc w:val="center"/>
              <w:rPr>
                <w:rFonts w:hAnsi="宋体"/>
                <w:sz w:val="24"/>
              </w:rPr>
            </w:pPr>
            <w:r w:rsidRPr="00CB7CCB">
              <w:rPr>
                <w:rFonts w:hAnsi="宋体" w:hint="eastAsia"/>
                <w:sz w:val="24"/>
              </w:rPr>
              <w:t>G</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G-1</w:t>
            </w:r>
            <w:r w:rsidRPr="00CB7CCB">
              <w:rPr>
                <w:rFonts w:hAnsi="宋体" w:hint="eastAsia"/>
                <w:sz w:val="24"/>
              </w:rPr>
              <w:t>（制浆和造纸）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92</w:t>
            </w:r>
            <w:r w:rsidR="00B61C1E">
              <w:rPr>
                <w:rFonts w:hAnsi="宋体" w:hint="eastAsia"/>
                <w:sz w:val="24"/>
              </w:rPr>
              <w:t>.0</w:t>
            </w:r>
          </w:p>
        </w:tc>
      </w:tr>
      <w:tr w:rsidR="00D328FA" w:rsidTr="00D328FA">
        <w:tc>
          <w:tcPr>
            <w:tcW w:w="1242" w:type="dxa"/>
            <w:vMerge/>
            <w:vAlign w:val="center"/>
          </w:tcPr>
          <w:p w:rsidR="00D328FA" w:rsidRPr="00CB7CCB" w:rsidRDefault="00D328FA" w:rsidP="00D328FA">
            <w:pPr>
              <w:jc w:val="center"/>
              <w:rPr>
                <w:rFonts w:hAnsi="宋体"/>
                <w:sz w:val="24"/>
              </w:rPr>
            </w:pPr>
          </w:p>
        </w:tc>
        <w:tc>
          <w:tcPr>
            <w:tcW w:w="1701" w:type="dxa"/>
            <w:vMerge/>
            <w:vAlign w:val="center"/>
          </w:tcPr>
          <w:p w:rsidR="00D328FA" w:rsidRPr="00CB7CCB" w:rsidRDefault="00D328FA" w:rsidP="00D328FA">
            <w:pPr>
              <w:jc w:val="center"/>
              <w:rPr>
                <w:rFonts w:hAnsi="宋体"/>
                <w:sz w:val="24"/>
              </w:rPr>
            </w:pP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G-2</w:t>
            </w:r>
            <w:r w:rsidRPr="00CB7CCB">
              <w:rPr>
                <w:rFonts w:hAnsi="宋体" w:hint="eastAsia"/>
                <w:sz w:val="24"/>
              </w:rPr>
              <w:t>（制浆和造纸）</w:t>
            </w:r>
          </w:p>
        </w:tc>
        <w:tc>
          <w:tcPr>
            <w:tcW w:w="2885" w:type="dxa"/>
            <w:vAlign w:val="center"/>
          </w:tcPr>
          <w:p w:rsidR="00D328FA" w:rsidRPr="00CB7CCB" w:rsidRDefault="00B61C1E" w:rsidP="00D328FA">
            <w:pPr>
              <w:jc w:val="center"/>
              <w:rPr>
                <w:rFonts w:hAnsi="宋体"/>
                <w:sz w:val="24"/>
              </w:rPr>
            </w:pPr>
            <w:r>
              <w:rPr>
                <w:rFonts w:hAnsi="宋体" w:hint="eastAsia"/>
                <w:sz w:val="24"/>
              </w:rPr>
              <w:t>85.2</w:t>
            </w:r>
          </w:p>
        </w:tc>
      </w:tr>
      <w:tr w:rsidR="00D328FA" w:rsidTr="00D328FA">
        <w:tc>
          <w:tcPr>
            <w:tcW w:w="1242" w:type="dxa"/>
            <w:vMerge/>
            <w:vAlign w:val="center"/>
          </w:tcPr>
          <w:p w:rsidR="00D328FA" w:rsidRPr="00E54EC7" w:rsidRDefault="00D328FA" w:rsidP="00D328FA">
            <w:pPr>
              <w:jc w:val="center"/>
              <w:rPr>
                <w:rFonts w:hAnsi="宋体"/>
                <w:sz w:val="24"/>
                <w:highlight w:val="yellow"/>
              </w:rPr>
            </w:pPr>
          </w:p>
        </w:tc>
        <w:tc>
          <w:tcPr>
            <w:tcW w:w="1701" w:type="dxa"/>
            <w:vAlign w:val="center"/>
          </w:tcPr>
          <w:p w:rsidR="00D328FA" w:rsidRPr="00CB7CCB" w:rsidRDefault="00D328FA" w:rsidP="00D328FA">
            <w:pPr>
              <w:jc w:val="center"/>
              <w:rPr>
                <w:rFonts w:hAnsi="宋体"/>
                <w:sz w:val="24"/>
              </w:rPr>
            </w:pPr>
            <w:r w:rsidRPr="00CB7CCB">
              <w:rPr>
                <w:rFonts w:hAnsi="宋体" w:hint="eastAsia"/>
                <w:sz w:val="24"/>
              </w:rPr>
              <w:t>H</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H-1</w:t>
            </w:r>
            <w:r w:rsidRPr="00CB7CCB">
              <w:rPr>
                <w:rFonts w:hAnsi="宋体" w:hint="eastAsia"/>
                <w:sz w:val="24"/>
              </w:rPr>
              <w:t>（制浆和造纸）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90.4</w:t>
            </w:r>
          </w:p>
        </w:tc>
      </w:tr>
      <w:tr w:rsidR="00D328FA" w:rsidTr="00D328FA">
        <w:tc>
          <w:tcPr>
            <w:tcW w:w="1242" w:type="dxa"/>
            <w:vMerge/>
            <w:vAlign w:val="center"/>
          </w:tcPr>
          <w:p w:rsidR="00D328FA" w:rsidRPr="00E54EC7" w:rsidRDefault="00D328FA" w:rsidP="00D328FA">
            <w:pPr>
              <w:jc w:val="center"/>
              <w:rPr>
                <w:rFonts w:hAnsi="宋体"/>
                <w:sz w:val="24"/>
                <w:highlight w:val="yellow"/>
              </w:rPr>
            </w:pPr>
          </w:p>
        </w:tc>
        <w:tc>
          <w:tcPr>
            <w:tcW w:w="1701" w:type="dxa"/>
            <w:vAlign w:val="center"/>
          </w:tcPr>
          <w:p w:rsidR="00D328FA" w:rsidRPr="00CB7CCB" w:rsidRDefault="00D328FA" w:rsidP="00D328FA">
            <w:pPr>
              <w:jc w:val="center"/>
              <w:rPr>
                <w:rFonts w:hAnsi="宋体"/>
                <w:sz w:val="24"/>
              </w:rPr>
            </w:pPr>
            <w:r w:rsidRPr="00CB7CCB">
              <w:rPr>
                <w:rFonts w:hAnsi="宋体" w:hint="eastAsia"/>
                <w:sz w:val="24"/>
              </w:rPr>
              <w:t>I</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I-1</w:t>
            </w:r>
            <w:r w:rsidRPr="00CB7CCB">
              <w:rPr>
                <w:rFonts w:hAnsi="宋体" w:hint="eastAsia"/>
                <w:sz w:val="24"/>
              </w:rPr>
              <w:t>（制浆和造纸）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90.0</w:t>
            </w:r>
          </w:p>
        </w:tc>
      </w:tr>
      <w:tr w:rsidR="00D328FA" w:rsidTr="00D328FA">
        <w:tc>
          <w:tcPr>
            <w:tcW w:w="1242" w:type="dxa"/>
            <w:vMerge/>
            <w:vAlign w:val="center"/>
          </w:tcPr>
          <w:p w:rsidR="00D328FA" w:rsidRPr="00E54EC7" w:rsidRDefault="00D328FA" w:rsidP="00D328FA">
            <w:pPr>
              <w:jc w:val="center"/>
              <w:rPr>
                <w:rFonts w:hAnsi="宋体"/>
                <w:sz w:val="24"/>
                <w:highlight w:val="yellow"/>
              </w:rPr>
            </w:pPr>
          </w:p>
        </w:tc>
        <w:tc>
          <w:tcPr>
            <w:tcW w:w="1701" w:type="dxa"/>
            <w:vAlign w:val="center"/>
          </w:tcPr>
          <w:p w:rsidR="00D328FA" w:rsidRPr="00CB7CCB" w:rsidRDefault="00D328FA" w:rsidP="00D328FA">
            <w:pPr>
              <w:jc w:val="center"/>
              <w:rPr>
                <w:rFonts w:hAnsi="宋体"/>
                <w:sz w:val="24"/>
              </w:rPr>
            </w:pPr>
            <w:r w:rsidRPr="00CB7CCB">
              <w:rPr>
                <w:rFonts w:hAnsi="宋体" w:hint="eastAsia"/>
                <w:sz w:val="24"/>
              </w:rPr>
              <w:t>J</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J-1</w:t>
            </w:r>
            <w:r w:rsidRPr="00CB7CCB">
              <w:rPr>
                <w:rFonts w:hAnsi="宋体" w:hint="eastAsia"/>
                <w:sz w:val="24"/>
              </w:rPr>
              <w:t>（制浆和造纸）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85.0</w:t>
            </w:r>
          </w:p>
        </w:tc>
      </w:tr>
      <w:tr w:rsidR="00D328FA" w:rsidTr="00D328FA">
        <w:tc>
          <w:tcPr>
            <w:tcW w:w="1242" w:type="dxa"/>
            <w:vMerge/>
            <w:vAlign w:val="center"/>
          </w:tcPr>
          <w:p w:rsidR="00D328FA" w:rsidRPr="00E54EC7" w:rsidRDefault="00D328FA" w:rsidP="00D328FA">
            <w:pPr>
              <w:jc w:val="center"/>
              <w:rPr>
                <w:rFonts w:hAnsi="宋体"/>
                <w:sz w:val="24"/>
                <w:highlight w:val="yellow"/>
              </w:rPr>
            </w:pPr>
          </w:p>
        </w:tc>
        <w:tc>
          <w:tcPr>
            <w:tcW w:w="1701" w:type="dxa"/>
            <w:vAlign w:val="center"/>
          </w:tcPr>
          <w:p w:rsidR="00D328FA" w:rsidRPr="00CB7CCB" w:rsidRDefault="00D328FA" w:rsidP="00D328FA">
            <w:pPr>
              <w:jc w:val="center"/>
              <w:rPr>
                <w:rFonts w:hAnsi="宋体"/>
                <w:sz w:val="24"/>
              </w:rPr>
            </w:pPr>
            <w:r w:rsidRPr="00CB7CCB">
              <w:rPr>
                <w:rFonts w:hAnsi="宋体" w:hint="eastAsia"/>
                <w:sz w:val="24"/>
              </w:rPr>
              <w:t>K</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K-1</w:t>
            </w:r>
            <w:r w:rsidRPr="00CB7CCB">
              <w:rPr>
                <w:rFonts w:hAnsi="宋体" w:hint="eastAsia"/>
                <w:sz w:val="24"/>
              </w:rPr>
              <w:t>（制浆和造纸）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88.5</w:t>
            </w:r>
          </w:p>
        </w:tc>
      </w:tr>
      <w:tr w:rsidR="00D328FA" w:rsidTr="00D328FA">
        <w:tc>
          <w:tcPr>
            <w:tcW w:w="1242" w:type="dxa"/>
            <w:vMerge/>
            <w:vAlign w:val="center"/>
          </w:tcPr>
          <w:p w:rsidR="00D328FA" w:rsidRPr="00E54EC7" w:rsidRDefault="00D328FA" w:rsidP="00D328FA">
            <w:pPr>
              <w:jc w:val="center"/>
              <w:rPr>
                <w:rFonts w:hAnsi="宋体"/>
                <w:sz w:val="24"/>
                <w:highlight w:val="yellow"/>
              </w:rPr>
            </w:pPr>
          </w:p>
        </w:tc>
        <w:tc>
          <w:tcPr>
            <w:tcW w:w="1701" w:type="dxa"/>
            <w:vAlign w:val="center"/>
          </w:tcPr>
          <w:p w:rsidR="00D328FA" w:rsidRPr="00CB7CCB" w:rsidRDefault="00D328FA" w:rsidP="00D328FA">
            <w:pPr>
              <w:jc w:val="center"/>
              <w:rPr>
                <w:rFonts w:hAnsi="宋体"/>
                <w:sz w:val="24"/>
              </w:rPr>
            </w:pPr>
            <w:r w:rsidRPr="00CB7CCB">
              <w:rPr>
                <w:rFonts w:hAnsi="宋体" w:hint="eastAsia"/>
                <w:sz w:val="24"/>
              </w:rPr>
              <w:t>L</w:t>
            </w:r>
          </w:p>
        </w:tc>
        <w:tc>
          <w:tcPr>
            <w:tcW w:w="2694" w:type="dxa"/>
            <w:vAlign w:val="center"/>
          </w:tcPr>
          <w:p w:rsidR="00D328FA" w:rsidRPr="00CB7CCB" w:rsidRDefault="00D328FA" w:rsidP="00D328FA">
            <w:pPr>
              <w:jc w:val="center"/>
              <w:rPr>
                <w:rFonts w:hAnsi="宋体"/>
                <w:sz w:val="24"/>
              </w:rPr>
            </w:pPr>
            <w:r w:rsidRPr="00CB7CCB">
              <w:rPr>
                <w:rFonts w:hAnsi="宋体" w:hint="eastAsia"/>
                <w:sz w:val="24"/>
              </w:rPr>
              <w:t>L-1</w:t>
            </w:r>
            <w:r w:rsidRPr="00CB7CCB">
              <w:rPr>
                <w:rFonts w:hAnsi="宋体" w:hint="eastAsia"/>
                <w:sz w:val="24"/>
              </w:rPr>
              <w:t>（制浆和造纸）</w:t>
            </w:r>
          </w:p>
        </w:tc>
        <w:tc>
          <w:tcPr>
            <w:tcW w:w="2885" w:type="dxa"/>
            <w:vAlign w:val="center"/>
          </w:tcPr>
          <w:p w:rsidR="00D328FA" w:rsidRPr="00CB7CCB" w:rsidRDefault="00CB7CCB" w:rsidP="00D328FA">
            <w:pPr>
              <w:jc w:val="center"/>
              <w:rPr>
                <w:rFonts w:hAnsi="宋体"/>
                <w:sz w:val="24"/>
              </w:rPr>
            </w:pPr>
            <w:r w:rsidRPr="00CB7CCB">
              <w:rPr>
                <w:rFonts w:hAnsi="宋体" w:hint="eastAsia"/>
                <w:sz w:val="24"/>
              </w:rPr>
              <w:t>93.6</w:t>
            </w:r>
          </w:p>
        </w:tc>
      </w:tr>
      <w:tr w:rsidR="00D328FA" w:rsidTr="00D328FA">
        <w:tc>
          <w:tcPr>
            <w:tcW w:w="1242" w:type="dxa"/>
            <w:vMerge w:val="restart"/>
            <w:vAlign w:val="center"/>
          </w:tcPr>
          <w:p w:rsidR="00D328FA" w:rsidRPr="00B61C1E" w:rsidRDefault="00D328FA" w:rsidP="00D328FA">
            <w:pPr>
              <w:jc w:val="center"/>
              <w:rPr>
                <w:rFonts w:hAnsi="宋体"/>
                <w:sz w:val="24"/>
              </w:rPr>
            </w:pPr>
            <w:r w:rsidRPr="00B61C1E">
              <w:rPr>
                <w:rFonts w:hAnsi="宋体" w:hint="eastAsia"/>
                <w:sz w:val="24"/>
              </w:rPr>
              <w:t>瓦楞原纸</w:t>
            </w: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A</w:t>
            </w:r>
          </w:p>
        </w:tc>
        <w:tc>
          <w:tcPr>
            <w:tcW w:w="2694" w:type="dxa"/>
            <w:vAlign w:val="center"/>
          </w:tcPr>
          <w:p w:rsidR="00D328FA" w:rsidRPr="00B61C1E" w:rsidRDefault="00D328FA" w:rsidP="00CB7CCB">
            <w:pPr>
              <w:jc w:val="center"/>
              <w:rPr>
                <w:rFonts w:hAnsi="宋体"/>
                <w:sz w:val="24"/>
              </w:rPr>
            </w:pPr>
            <w:r w:rsidRPr="00B61C1E">
              <w:rPr>
                <w:rFonts w:hAnsi="宋体" w:hint="eastAsia"/>
                <w:sz w:val="24"/>
              </w:rPr>
              <w:t>A-</w:t>
            </w:r>
            <w:r w:rsidR="00CB7CCB" w:rsidRPr="00B61C1E">
              <w:rPr>
                <w:rFonts w:hAnsi="宋体" w:hint="eastAsia"/>
                <w:sz w:val="24"/>
              </w:rPr>
              <w:t>5</w:t>
            </w:r>
            <w:r w:rsidRPr="00B61C1E">
              <w:rPr>
                <w:rFonts w:hAnsi="宋体" w:hint="eastAsia"/>
                <w:sz w:val="24"/>
              </w:rPr>
              <w:t>（制浆和造纸）</w:t>
            </w:r>
          </w:p>
        </w:tc>
        <w:tc>
          <w:tcPr>
            <w:tcW w:w="2885" w:type="dxa"/>
            <w:vAlign w:val="center"/>
          </w:tcPr>
          <w:p w:rsidR="00D328FA" w:rsidRPr="00B61C1E" w:rsidRDefault="00CB7CCB" w:rsidP="00D328FA">
            <w:pPr>
              <w:jc w:val="center"/>
              <w:rPr>
                <w:rFonts w:hAnsi="宋体"/>
                <w:sz w:val="24"/>
              </w:rPr>
            </w:pPr>
            <w:r w:rsidRPr="00B61C1E">
              <w:rPr>
                <w:rFonts w:hAnsi="宋体" w:hint="eastAsia"/>
                <w:sz w:val="24"/>
              </w:rPr>
              <w:t>90.0</w:t>
            </w:r>
          </w:p>
        </w:tc>
      </w:tr>
      <w:tr w:rsidR="00D328FA" w:rsidTr="00D328FA">
        <w:tc>
          <w:tcPr>
            <w:tcW w:w="1242" w:type="dxa"/>
            <w:vMerge/>
            <w:vAlign w:val="center"/>
          </w:tcPr>
          <w:p w:rsidR="00D328FA" w:rsidRPr="00B61C1E" w:rsidRDefault="00D328FA" w:rsidP="00D328FA">
            <w:pPr>
              <w:jc w:val="center"/>
              <w:rPr>
                <w:rFonts w:hAnsi="宋体"/>
                <w:sz w:val="24"/>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F</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F-2</w:t>
            </w:r>
            <w:r w:rsidRPr="00B61C1E">
              <w:rPr>
                <w:rFonts w:hAnsi="宋体" w:hint="eastAsia"/>
                <w:sz w:val="24"/>
              </w:rPr>
              <w:t>（制浆和造纸）</w:t>
            </w:r>
          </w:p>
        </w:tc>
        <w:tc>
          <w:tcPr>
            <w:tcW w:w="2885" w:type="dxa"/>
            <w:vAlign w:val="center"/>
          </w:tcPr>
          <w:p w:rsidR="00D328FA" w:rsidRPr="00B61C1E" w:rsidRDefault="00CB7CCB" w:rsidP="00D328FA">
            <w:pPr>
              <w:jc w:val="center"/>
              <w:rPr>
                <w:rFonts w:hAnsi="宋体"/>
                <w:sz w:val="24"/>
              </w:rPr>
            </w:pPr>
            <w:r w:rsidRPr="00B61C1E">
              <w:rPr>
                <w:rFonts w:hAnsi="宋体" w:hint="eastAsia"/>
                <w:sz w:val="24"/>
              </w:rPr>
              <w:t>93.8</w:t>
            </w:r>
          </w:p>
        </w:tc>
      </w:tr>
      <w:tr w:rsidR="00D328FA" w:rsidTr="00D328FA">
        <w:tc>
          <w:tcPr>
            <w:tcW w:w="1242" w:type="dxa"/>
            <w:vMerge/>
            <w:vAlign w:val="center"/>
          </w:tcPr>
          <w:p w:rsidR="00D328FA" w:rsidRPr="00B61C1E" w:rsidRDefault="00D328FA" w:rsidP="00D328FA">
            <w:pPr>
              <w:jc w:val="center"/>
              <w:rPr>
                <w:rFonts w:hAnsi="宋体"/>
                <w:sz w:val="24"/>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G</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G-3</w:t>
            </w:r>
            <w:r w:rsidRPr="00B61C1E">
              <w:rPr>
                <w:rFonts w:hAnsi="宋体" w:hint="eastAsia"/>
                <w:sz w:val="24"/>
              </w:rPr>
              <w:t>（制浆和造纸）</w:t>
            </w:r>
          </w:p>
        </w:tc>
        <w:tc>
          <w:tcPr>
            <w:tcW w:w="2885" w:type="dxa"/>
            <w:vAlign w:val="center"/>
          </w:tcPr>
          <w:p w:rsidR="00D328FA" w:rsidRPr="00B61C1E" w:rsidRDefault="00B61C1E" w:rsidP="00D328FA">
            <w:pPr>
              <w:jc w:val="center"/>
              <w:rPr>
                <w:rFonts w:hAnsi="宋体"/>
                <w:sz w:val="24"/>
              </w:rPr>
            </w:pPr>
            <w:r>
              <w:rPr>
                <w:rFonts w:hAnsi="宋体" w:hint="eastAsia"/>
                <w:sz w:val="24"/>
              </w:rPr>
              <w:t>85.2</w:t>
            </w:r>
          </w:p>
        </w:tc>
      </w:tr>
      <w:tr w:rsidR="00D328FA" w:rsidTr="00D328FA">
        <w:tc>
          <w:tcPr>
            <w:tcW w:w="1242" w:type="dxa"/>
            <w:vMerge/>
            <w:vAlign w:val="center"/>
          </w:tcPr>
          <w:p w:rsidR="00D328FA" w:rsidRPr="00B61C1E" w:rsidRDefault="00D328FA" w:rsidP="00D328FA">
            <w:pPr>
              <w:jc w:val="center"/>
              <w:rPr>
                <w:rFonts w:hAnsi="宋体"/>
                <w:sz w:val="24"/>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H</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H-2</w:t>
            </w:r>
            <w:r w:rsidRPr="00B61C1E">
              <w:rPr>
                <w:rFonts w:hAnsi="宋体" w:hint="eastAsia"/>
                <w:sz w:val="24"/>
              </w:rPr>
              <w:t>（制浆和造纸）</w:t>
            </w:r>
          </w:p>
        </w:tc>
        <w:tc>
          <w:tcPr>
            <w:tcW w:w="2885" w:type="dxa"/>
            <w:vAlign w:val="center"/>
          </w:tcPr>
          <w:p w:rsidR="00D328FA" w:rsidRPr="00B61C1E" w:rsidRDefault="007F2FBA" w:rsidP="00D328FA">
            <w:pPr>
              <w:jc w:val="center"/>
              <w:rPr>
                <w:rFonts w:hAnsi="宋体"/>
                <w:sz w:val="24"/>
              </w:rPr>
            </w:pPr>
            <w:r w:rsidRPr="00B61C1E">
              <w:rPr>
                <w:rFonts w:hAnsi="宋体" w:hint="eastAsia"/>
                <w:sz w:val="24"/>
              </w:rPr>
              <w:t>88.7</w:t>
            </w:r>
          </w:p>
        </w:tc>
      </w:tr>
      <w:tr w:rsidR="00D328FA" w:rsidTr="00D328FA">
        <w:tc>
          <w:tcPr>
            <w:tcW w:w="1242" w:type="dxa"/>
            <w:vMerge/>
            <w:vAlign w:val="center"/>
          </w:tcPr>
          <w:p w:rsidR="00D328FA" w:rsidRPr="00B61C1E" w:rsidRDefault="00D328FA" w:rsidP="00D328FA">
            <w:pPr>
              <w:jc w:val="center"/>
              <w:rPr>
                <w:rFonts w:hAnsi="宋体"/>
                <w:sz w:val="24"/>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I</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I-2</w:t>
            </w:r>
            <w:r w:rsidRPr="00B61C1E">
              <w:rPr>
                <w:rFonts w:hAnsi="宋体" w:hint="eastAsia"/>
                <w:sz w:val="24"/>
              </w:rPr>
              <w:t>（制浆和造纸）</w:t>
            </w:r>
          </w:p>
        </w:tc>
        <w:tc>
          <w:tcPr>
            <w:tcW w:w="2885" w:type="dxa"/>
            <w:vAlign w:val="center"/>
          </w:tcPr>
          <w:p w:rsidR="00D328FA" w:rsidRPr="00B61C1E" w:rsidRDefault="007F2FBA" w:rsidP="00D328FA">
            <w:pPr>
              <w:jc w:val="center"/>
              <w:rPr>
                <w:rFonts w:hAnsi="宋体"/>
                <w:sz w:val="24"/>
              </w:rPr>
            </w:pPr>
            <w:r w:rsidRPr="00B61C1E">
              <w:rPr>
                <w:rFonts w:hAnsi="宋体" w:hint="eastAsia"/>
                <w:sz w:val="24"/>
              </w:rPr>
              <w:t>89.8</w:t>
            </w:r>
          </w:p>
        </w:tc>
      </w:tr>
      <w:tr w:rsidR="00D328FA" w:rsidTr="00D328FA">
        <w:tc>
          <w:tcPr>
            <w:tcW w:w="1242" w:type="dxa"/>
            <w:vMerge/>
            <w:vAlign w:val="center"/>
          </w:tcPr>
          <w:p w:rsidR="00D328FA" w:rsidRPr="00B61C1E" w:rsidRDefault="00D328FA" w:rsidP="00D328FA">
            <w:pPr>
              <w:jc w:val="center"/>
              <w:rPr>
                <w:rFonts w:hAnsi="宋体"/>
                <w:sz w:val="24"/>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J</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J-2</w:t>
            </w:r>
            <w:r w:rsidRPr="00B61C1E">
              <w:rPr>
                <w:rFonts w:hAnsi="宋体" w:hint="eastAsia"/>
                <w:sz w:val="24"/>
              </w:rPr>
              <w:t>（制浆和造纸）</w:t>
            </w:r>
          </w:p>
        </w:tc>
        <w:tc>
          <w:tcPr>
            <w:tcW w:w="2885" w:type="dxa"/>
            <w:vAlign w:val="center"/>
          </w:tcPr>
          <w:p w:rsidR="00D328FA" w:rsidRPr="00B61C1E" w:rsidRDefault="007F2FBA" w:rsidP="00D328FA">
            <w:pPr>
              <w:jc w:val="center"/>
              <w:rPr>
                <w:rFonts w:hAnsi="宋体"/>
                <w:sz w:val="24"/>
              </w:rPr>
            </w:pPr>
            <w:r w:rsidRPr="00B61C1E">
              <w:rPr>
                <w:rFonts w:hAnsi="宋体" w:hint="eastAsia"/>
                <w:sz w:val="24"/>
              </w:rPr>
              <w:t>85.0</w:t>
            </w:r>
          </w:p>
        </w:tc>
      </w:tr>
      <w:tr w:rsidR="00D328FA" w:rsidTr="00D328FA">
        <w:tc>
          <w:tcPr>
            <w:tcW w:w="1242" w:type="dxa"/>
            <w:vMerge/>
            <w:vAlign w:val="center"/>
          </w:tcPr>
          <w:p w:rsidR="00D328FA" w:rsidRPr="00B61C1E" w:rsidRDefault="00D328FA" w:rsidP="00D328FA">
            <w:pPr>
              <w:jc w:val="center"/>
              <w:rPr>
                <w:rFonts w:hAnsi="宋体"/>
                <w:sz w:val="24"/>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L</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L-2</w:t>
            </w:r>
            <w:r w:rsidRPr="00B61C1E">
              <w:rPr>
                <w:rFonts w:hAnsi="宋体" w:hint="eastAsia"/>
                <w:sz w:val="24"/>
              </w:rPr>
              <w:t>（制浆和造纸）</w:t>
            </w:r>
          </w:p>
        </w:tc>
        <w:tc>
          <w:tcPr>
            <w:tcW w:w="2885" w:type="dxa"/>
            <w:vAlign w:val="center"/>
          </w:tcPr>
          <w:p w:rsidR="00D328FA" w:rsidRPr="00B61C1E" w:rsidRDefault="007F2FBA" w:rsidP="00D328FA">
            <w:pPr>
              <w:jc w:val="center"/>
              <w:rPr>
                <w:rFonts w:hAnsi="宋体"/>
                <w:sz w:val="24"/>
              </w:rPr>
            </w:pPr>
            <w:r w:rsidRPr="00B61C1E">
              <w:rPr>
                <w:rFonts w:hAnsi="宋体" w:hint="eastAsia"/>
                <w:sz w:val="24"/>
              </w:rPr>
              <w:t>93.6</w:t>
            </w:r>
          </w:p>
        </w:tc>
      </w:tr>
      <w:tr w:rsidR="00D328FA" w:rsidTr="00D328FA">
        <w:tc>
          <w:tcPr>
            <w:tcW w:w="1242" w:type="dxa"/>
            <w:vMerge/>
            <w:vAlign w:val="center"/>
          </w:tcPr>
          <w:p w:rsidR="00D328FA" w:rsidRPr="00B61C1E" w:rsidRDefault="00D328FA" w:rsidP="00D328FA">
            <w:pPr>
              <w:jc w:val="center"/>
              <w:rPr>
                <w:rFonts w:hAnsi="宋体"/>
                <w:sz w:val="24"/>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M</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M-1</w:t>
            </w:r>
            <w:r w:rsidRPr="00B61C1E">
              <w:rPr>
                <w:rFonts w:hAnsi="宋体" w:hint="eastAsia"/>
                <w:sz w:val="24"/>
              </w:rPr>
              <w:t>（制浆和造纸）</w:t>
            </w:r>
          </w:p>
        </w:tc>
        <w:tc>
          <w:tcPr>
            <w:tcW w:w="2885" w:type="dxa"/>
            <w:vAlign w:val="center"/>
          </w:tcPr>
          <w:p w:rsidR="00D328FA" w:rsidRPr="00B61C1E" w:rsidRDefault="007F2FBA" w:rsidP="00D328FA">
            <w:pPr>
              <w:jc w:val="center"/>
              <w:rPr>
                <w:rFonts w:hAnsi="宋体"/>
                <w:sz w:val="24"/>
              </w:rPr>
            </w:pPr>
            <w:r w:rsidRPr="00B61C1E">
              <w:rPr>
                <w:rFonts w:hAnsi="宋体" w:hint="eastAsia"/>
                <w:sz w:val="24"/>
              </w:rPr>
              <w:t>87.5</w:t>
            </w:r>
          </w:p>
        </w:tc>
      </w:tr>
      <w:tr w:rsidR="00D328FA" w:rsidTr="00D328FA">
        <w:tc>
          <w:tcPr>
            <w:tcW w:w="1242" w:type="dxa"/>
            <w:vMerge/>
            <w:vAlign w:val="center"/>
          </w:tcPr>
          <w:p w:rsidR="00D328FA" w:rsidRPr="00B61C1E" w:rsidRDefault="00D328FA" w:rsidP="00D328FA">
            <w:pPr>
              <w:jc w:val="center"/>
              <w:rPr>
                <w:rFonts w:hAnsi="宋体"/>
                <w:sz w:val="24"/>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N</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N-1</w:t>
            </w:r>
            <w:r w:rsidRPr="00B61C1E">
              <w:rPr>
                <w:rFonts w:hAnsi="宋体" w:hint="eastAsia"/>
                <w:sz w:val="24"/>
              </w:rPr>
              <w:t>（制浆和造纸）</w:t>
            </w:r>
          </w:p>
        </w:tc>
        <w:tc>
          <w:tcPr>
            <w:tcW w:w="2885" w:type="dxa"/>
            <w:vAlign w:val="center"/>
          </w:tcPr>
          <w:p w:rsidR="00D328FA" w:rsidRPr="00B61C1E" w:rsidRDefault="00B61C1E" w:rsidP="00D328FA">
            <w:pPr>
              <w:jc w:val="center"/>
              <w:rPr>
                <w:rFonts w:hAnsi="宋体"/>
                <w:sz w:val="24"/>
              </w:rPr>
            </w:pPr>
            <w:r w:rsidRPr="00B61C1E">
              <w:rPr>
                <w:rFonts w:hAnsi="宋体" w:hint="eastAsia"/>
                <w:sz w:val="24"/>
              </w:rPr>
              <w:t>96.3</w:t>
            </w:r>
          </w:p>
        </w:tc>
      </w:tr>
      <w:tr w:rsidR="00D328FA" w:rsidTr="00D328FA">
        <w:tc>
          <w:tcPr>
            <w:tcW w:w="1242" w:type="dxa"/>
            <w:vMerge/>
            <w:vAlign w:val="center"/>
          </w:tcPr>
          <w:p w:rsidR="00D328FA" w:rsidRPr="00B61C1E" w:rsidRDefault="00D328FA" w:rsidP="00D328FA">
            <w:pPr>
              <w:rPr>
                <w:rFonts w:hAnsi="宋体"/>
                <w:sz w:val="24"/>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O</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O-1</w:t>
            </w:r>
            <w:r w:rsidRPr="00B61C1E">
              <w:rPr>
                <w:rFonts w:hAnsi="宋体" w:hint="eastAsia"/>
                <w:sz w:val="24"/>
              </w:rPr>
              <w:t>（制浆和造纸）</w:t>
            </w:r>
          </w:p>
        </w:tc>
        <w:tc>
          <w:tcPr>
            <w:tcW w:w="2885" w:type="dxa"/>
            <w:vAlign w:val="center"/>
          </w:tcPr>
          <w:p w:rsidR="00D328FA" w:rsidRPr="00B61C1E" w:rsidRDefault="00B61C1E" w:rsidP="00D328FA">
            <w:pPr>
              <w:jc w:val="center"/>
              <w:rPr>
                <w:rFonts w:hAnsi="宋体"/>
                <w:sz w:val="24"/>
              </w:rPr>
            </w:pPr>
            <w:r w:rsidRPr="00B61C1E">
              <w:rPr>
                <w:rFonts w:hAnsi="宋体" w:hint="eastAsia"/>
                <w:sz w:val="24"/>
              </w:rPr>
              <w:t>88.0</w:t>
            </w:r>
          </w:p>
        </w:tc>
      </w:tr>
      <w:tr w:rsidR="00D328FA" w:rsidTr="00D328FA">
        <w:tc>
          <w:tcPr>
            <w:tcW w:w="1242" w:type="dxa"/>
            <w:vMerge/>
            <w:vAlign w:val="center"/>
          </w:tcPr>
          <w:p w:rsidR="00D328FA" w:rsidRPr="00B61C1E" w:rsidRDefault="00D328FA" w:rsidP="00D328FA">
            <w:pPr>
              <w:rPr>
                <w:rFonts w:hAnsi="宋体"/>
                <w:sz w:val="24"/>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P</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P-1</w:t>
            </w:r>
            <w:r w:rsidRPr="00B61C1E">
              <w:rPr>
                <w:rFonts w:hAnsi="宋体" w:hint="eastAsia"/>
                <w:sz w:val="24"/>
              </w:rPr>
              <w:t>（制浆和造纸）</w:t>
            </w:r>
          </w:p>
        </w:tc>
        <w:tc>
          <w:tcPr>
            <w:tcW w:w="2885" w:type="dxa"/>
            <w:vAlign w:val="center"/>
          </w:tcPr>
          <w:p w:rsidR="00D328FA" w:rsidRPr="00B61C1E" w:rsidRDefault="00B61C1E" w:rsidP="00D328FA">
            <w:pPr>
              <w:jc w:val="center"/>
              <w:rPr>
                <w:rFonts w:hAnsi="宋体"/>
                <w:sz w:val="24"/>
              </w:rPr>
            </w:pPr>
            <w:r w:rsidRPr="00B61C1E">
              <w:rPr>
                <w:rFonts w:hAnsi="宋体" w:hint="eastAsia"/>
                <w:sz w:val="24"/>
              </w:rPr>
              <w:t>85.0</w:t>
            </w:r>
          </w:p>
        </w:tc>
      </w:tr>
      <w:tr w:rsidR="00D328FA" w:rsidTr="00D328FA">
        <w:tc>
          <w:tcPr>
            <w:tcW w:w="1242" w:type="dxa"/>
            <w:vMerge/>
            <w:vAlign w:val="center"/>
          </w:tcPr>
          <w:p w:rsidR="00D328FA" w:rsidRPr="00E54EC7" w:rsidRDefault="00D328FA" w:rsidP="00D328FA">
            <w:pPr>
              <w:rPr>
                <w:rFonts w:hAnsi="宋体"/>
                <w:sz w:val="24"/>
                <w:highlight w:val="yellow"/>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Q</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Q-1</w:t>
            </w:r>
            <w:r w:rsidRPr="00B61C1E">
              <w:rPr>
                <w:rFonts w:hAnsi="宋体" w:hint="eastAsia"/>
                <w:sz w:val="24"/>
              </w:rPr>
              <w:t>（制浆和造纸）</w:t>
            </w:r>
          </w:p>
        </w:tc>
        <w:tc>
          <w:tcPr>
            <w:tcW w:w="2885" w:type="dxa"/>
            <w:vAlign w:val="center"/>
          </w:tcPr>
          <w:p w:rsidR="00D328FA" w:rsidRPr="00B61C1E" w:rsidRDefault="00B61C1E" w:rsidP="00D328FA">
            <w:pPr>
              <w:jc w:val="center"/>
              <w:rPr>
                <w:rFonts w:hAnsi="宋体"/>
                <w:sz w:val="24"/>
              </w:rPr>
            </w:pPr>
            <w:r w:rsidRPr="00B61C1E">
              <w:rPr>
                <w:rFonts w:hAnsi="宋体" w:hint="eastAsia"/>
                <w:sz w:val="24"/>
              </w:rPr>
              <w:t>87.6</w:t>
            </w:r>
          </w:p>
        </w:tc>
      </w:tr>
      <w:tr w:rsidR="00D328FA" w:rsidTr="00D328FA">
        <w:tc>
          <w:tcPr>
            <w:tcW w:w="1242" w:type="dxa"/>
            <w:vMerge/>
            <w:vAlign w:val="center"/>
          </w:tcPr>
          <w:p w:rsidR="00D328FA" w:rsidRPr="00E54EC7" w:rsidRDefault="00D328FA" w:rsidP="00D328FA">
            <w:pPr>
              <w:rPr>
                <w:rFonts w:hAnsi="宋体"/>
                <w:sz w:val="24"/>
                <w:highlight w:val="yellow"/>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R</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R-1</w:t>
            </w:r>
            <w:r w:rsidRPr="00B61C1E">
              <w:rPr>
                <w:rFonts w:hAnsi="宋体" w:hint="eastAsia"/>
                <w:sz w:val="24"/>
              </w:rPr>
              <w:t>（制浆和造纸）</w:t>
            </w:r>
          </w:p>
        </w:tc>
        <w:tc>
          <w:tcPr>
            <w:tcW w:w="2885" w:type="dxa"/>
            <w:vAlign w:val="center"/>
          </w:tcPr>
          <w:p w:rsidR="00D328FA" w:rsidRPr="00B61C1E" w:rsidRDefault="00B61C1E" w:rsidP="00D328FA">
            <w:pPr>
              <w:jc w:val="center"/>
              <w:rPr>
                <w:rFonts w:hAnsi="宋体"/>
                <w:sz w:val="24"/>
              </w:rPr>
            </w:pPr>
            <w:r w:rsidRPr="00B61C1E">
              <w:rPr>
                <w:rFonts w:hAnsi="宋体" w:hint="eastAsia"/>
                <w:sz w:val="24"/>
              </w:rPr>
              <w:t>87.5</w:t>
            </w:r>
          </w:p>
        </w:tc>
      </w:tr>
      <w:tr w:rsidR="00D328FA" w:rsidTr="00D328FA">
        <w:tc>
          <w:tcPr>
            <w:tcW w:w="1242" w:type="dxa"/>
            <w:vMerge/>
            <w:vAlign w:val="center"/>
          </w:tcPr>
          <w:p w:rsidR="00D328FA" w:rsidRPr="00E54EC7" w:rsidRDefault="00D328FA" w:rsidP="00D328FA">
            <w:pPr>
              <w:rPr>
                <w:rFonts w:hAnsi="宋体"/>
                <w:sz w:val="24"/>
                <w:highlight w:val="yellow"/>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S</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S-1</w:t>
            </w:r>
            <w:r w:rsidRPr="00B61C1E">
              <w:rPr>
                <w:rFonts w:hAnsi="宋体" w:hint="eastAsia"/>
                <w:sz w:val="24"/>
              </w:rPr>
              <w:t>（制浆和造纸）</w:t>
            </w:r>
          </w:p>
        </w:tc>
        <w:tc>
          <w:tcPr>
            <w:tcW w:w="2885" w:type="dxa"/>
            <w:vAlign w:val="center"/>
          </w:tcPr>
          <w:p w:rsidR="00D328FA" w:rsidRPr="00B61C1E" w:rsidRDefault="00B61C1E" w:rsidP="00D328FA">
            <w:pPr>
              <w:jc w:val="center"/>
              <w:rPr>
                <w:rFonts w:hAnsi="宋体"/>
                <w:sz w:val="24"/>
              </w:rPr>
            </w:pPr>
            <w:r w:rsidRPr="00B61C1E">
              <w:rPr>
                <w:rFonts w:hAnsi="宋体" w:hint="eastAsia"/>
                <w:sz w:val="24"/>
              </w:rPr>
              <w:t>87.5</w:t>
            </w:r>
          </w:p>
        </w:tc>
      </w:tr>
      <w:tr w:rsidR="00D328FA" w:rsidTr="00D328FA">
        <w:tc>
          <w:tcPr>
            <w:tcW w:w="1242" w:type="dxa"/>
            <w:vMerge/>
            <w:vAlign w:val="center"/>
          </w:tcPr>
          <w:p w:rsidR="00D328FA" w:rsidRPr="00E54EC7" w:rsidRDefault="00D328FA" w:rsidP="00D328FA">
            <w:pPr>
              <w:rPr>
                <w:rFonts w:hAnsi="宋体"/>
                <w:sz w:val="24"/>
                <w:highlight w:val="yellow"/>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T</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T-1</w:t>
            </w:r>
            <w:r w:rsidRPr="00B61C1E">
              <w:rPr>
                <w:rFonts w:hAnsi="宋体" w:hint="eastAsia"/>
                <w:sz w:val="24"/>
              </w:rPr>
              <w:t>（制浆和造纸）</w:t>
            </w:r>
          </w:p>
        </w:tc>
        <w:tc>
          <w:tcPr>
            <w:tcW w:w="2885" w:type="dxa"/>
            <w:vAlign w:val="center"/>
          </w:tcPr>
          <w:p w:rsidR="00D328FA" w:rsidRPr="00B61C1E" w:rsidRDefault="00B61C1E" w:rsidP="00D328FA">
            <w:pPr>
              <w:jc w:val="center"/>
              <w:rPr>
                <w:rFonts w:hAnsi="宋体"/>
                <w:sz w:val="24"/>
              </w:rPr>
            </w:pPr>
            <w:r w:rsidRPr="00B61C1E">
              <w:rPr>
                <w:rFonts w:hAnsi="宋体" w:hint="eastAsia"/>
                <w:sz w:val="24"/>
              </w:rPr>
              <w:t>82.5</w:t>
            </w:r>
          </w:p>
        </w:tc>
      </w:tr>
      <w:tr w:rsidR="00D328FA" w:rsidTr="00D328FA">
        <w:tc>
          <w:tcPr>
            <w:tcW w:w="1242" w:type="dxa"/>
            <w:vMerge/>
            <w:vAlign w:val="center"/>
          </w:tcPr>
          <w:p w:rsidR="00D328FA" w:rsidRPr="00E54EC7" w:rsidRDefault="00D328FA" w:rsidP="00D328FA">
            <w:pPr>
              <w:rPr>
                <w:rFonts w:hAnsi="宋体"/>
                <w:sz w:val="24"/>
                <w:highlight w:val="yellow"/>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U</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U-1</w:t>
            </w:r>
            <w:r w:rsidRPr="00B61C1E">
              <w:rPr>
                <w:rFonts w:hAnsi="宋体" w:hint="eastAsia"/>
                <w:sz w:val="24"/>
              </w:rPr>
              <w:t>（制浆和造纸）</w:t>
            </w:r>
          </w:p>
        </w:tc>
        <w:tc>
          <w:tcPr>
            <w:tcW w:w="2885" w:type="dxa"/>
            <w:vAlign w:val="center"/>
          </w:tcPr>
          <w:p w:rsidR="00D328FA" w:rsidRPr="00B61C1E" w:rsidRDefault="00B61C1E" w:rsidP="00D328FA">
            <w:pPr>
              <w:jc w:val="center"/>
              <w:rPr>
                <w:rFonts w:hAnsi="宋体"/>
                <w:sz w:val="24"/>
              </w:rPr>
            </w:pPr>
            <w:r w:rsidRPr="00B61C1E">
              <w:rPr>
                <w:rFonts w:hAnsi="宋体" w:hint="eastAsia"/>
                <w:sz w:val="24"/>
              </w:rPr>
              <w:t>87.2</w:t>
            </w:r>
          </w:p>
        </w:tc>
      </w:tr>
      <w:tr w:rsidR="00D328FA" w:rsidTr="00D328FA">
        <w:tc>
          <w:tcPr>
            <w:tcW w:w="1242" w:type="dxa"/>
            <w:vMerge/>
            <w:vAlign w:val="center"/>
          </w:tcPr>
          <w:p w:rsidR="00D328FA" w:rsidRPr="00E54EC7" w:rsidRDefault="00D328FA" w:rsidP="00D328FA">
            <w:pPr>
              <w:rPr>
                <w:rFonts w:hAnsi="宋体"/>
                <w:sz w:val="24"/>
                <w:highlight w:val="yellow"/>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V</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V-1</w:t>
            </w:r>
            <w:r w:rsidRPr="00B61C1E">
              <w:rPr>
                <w:rFonts w:hAnsi="宋体" w:hint="eastAsia"/>
                <w:sz w:val="24"/>
              </w:rPr>
              <w:t>（制浆和造纸）</w:t>
            </w:r>
          </w:p>
        </w:tc>
        <w:tc>
          <w:tcPr>
            <w:tcW w:w="2885" w:type="dxa"/>
            <w:vAlign w:val="center"/>
          </w:tcPr>
          <w:p w:rsidR="00D328FA" w:rsidRPr="00B61C1E" w:rsidRDefault="00B61C1E" w:rsidP="00D328FA">
            <w:pPr>
              <w:jc w:val="center"/>
              <w:rPr>
                <w:rFonts w:hAnsi="宋体"/>
                <w:sz w:val="24"/>
              </w:rPr>
            </w:pPr>
            <w:r w:rsidRPr="00B61C1E">
              <w:rPr>
                <w:rFonts w:hAnsi="宋体" w:hint="eastAsia"/>
                <w:sz w:val="24"/>
              </w:rPr>
              <w:t>90.7</w:t>
            </w:r>
          </w:p>
        </w:tc>
      </w:tr>
      <w:tr w:rsidR="00D328FA" w:rsidTr="00D328FA">
        <w:tc>
          <w:tcPr>
            <w:tcW w:w="1242" w:type="dxa"/>
            <w:vMerge/>
            <w:vAlign w:val="center"/>
          </w:tcPr>
          <w:p w:rsidR="00D328FA" w:rsidRPr="00E54EC7" w:rsidRDefault="00D328FA" w:rsidP="00D328FA">
            <w:pPr>
              <w:rPr>
                <w:rFonts w:hAnsi="宋体"/>
                <w:sz w:val="24"/>
                <w:highlight w:val="yellow"/>
              </w:rPr>
            </w:pPr>
          </w:p>
        </w:tc>
        <w:tc>
          <w:tcPr>
            <w:tcW w:w="1701" w:type="dxa"/>
            <w:vAlign w:val="center"/>
          </w:tcPr>
          <w:p w:rsidR="00D328FA" w:rsidRPr="00B61C1E" w:rsidRDefault="00D328FA" w:rsidP="00D328FA">
            <w:pPr>
              <w:jc w:val="center"/>
              <w:rPr>
                <w:rFonts w:hAnsi="宋体"/>
                <w:sz w:val="24"/>
              </w:rPr>
            </w:pPr>
            <w:r w:rsidRPr="00B61C1E">
              <w:rPr>
                <w:rFonts w:hAnsi="宋体" w:hint="eastAsia"/>
                <w:sz w:val="24"/>
              </w:rPr>
              <w:t>W</w:t>
            </w:r>
          </w:p>
        </w:tc>
        <w:tc>
          <w:tcPr>
            <w:tcW w:w="2694" w:type="dxa"/>
            <w:vAlign w:val="center"/>
          </w:tcPr>
          <w:p w:rsidR="00D328FA" w:rsidRPr="00B61C1E" w:rsidRDefault="00D328FA" w:rsidP="00D328FA">
            <w:pPr>
              <w:jc w:val="center"/>
              <w:rPr>
                <w:rFonts w:hAnsi="宋体"/>
                <w:sz w:val="24"/>
              </w:rPr>
            </w:pPr>
            <w:r w:rsidRPr="00B61C1E">
              <w:rPr>
                <w:rFonts w:hAnsi="宋体" w:hint="eastAsia"/>
                <w:sz w:val="24"/>
              </w:rPr>
              <w:t>W-1</w:t>
            </w:r>
            <w:r w:rsidRPr="00B61C1E">
              <w:rPr>
                <w:rFonts w:hAnsi="宋体" w:hint="eastAsia"/>
                <w:sz w:val="24"/>
              </w:rPr>
              <w:t>（制浆和造纸）</w:t>
            </w:r>
          </w:p>
        </w:tc>
        <w:tc>
          <w:tcPr>
            <w:tcW w:w="2885" w:type="dxa"/>
            <w:vAlign w:val="center"/>
          </w:tcPr>
          <w:p w:rsidR="00D328FA" w:rsidRPr="00B61C1E" w:rsidRDefault="00B61C1E" w:rsidP="00D328FA">
            <w:pPr>
              <w:jc w:val="center"/>
              <w:rPr>
                <w:rFonts w:hAnsi="宋体"/>
                <w:sz w:val="24"/>
              </w:rPr>
            </w:pPr>
            <w:r w:rsidRPr="00B61C1E">
              <w:rPr>
                <w:rFonts w:hAnsi="宋体" w:hint="eastAsia"/>
                <w:sz w:val="24"/>
              </w:rPr>
              <w:t>85.0</w:t>
            </w:r>
          </w:p>
        </w:tc>
      </w:tr>
    </w:tbl>
    <w:p w:rsidR="00D328FA" w:rsidRDefault="00D328FA" w:rsidP="00D328FA">
      <w:pPr>
        <w:spacing w:line="360" w:lineRule="auto"/>
        <w:ind w:firstLineChars="200" w:firstLine="480"/>
        <w:rPr>
          <w:rFonts w:ascii="宋体" w:hAnsi="宋体"/>
          <w:sz w:val="24"/>
          <w:szCs w:val="24"/>
        </w:rPr>
      </w:pPr>
      <w:r w:rsidRPr="00B61C1E">
        <w:rPr>
          <w:rFonts w:ascii="宋体" w:hAnsi="宋体" w:hint="eastAsia"/>
          <w:sz w:val="24"/>
          <w:szCs w:val="24"/>
        </w:rPr>
        <w:t>通过验证试验，只有较好的产品或者进行生产过程控制较好的生产线的单位</w:t>
      </w:r>
      <w:r w:rsidR="00B61C1E" w:rsidRPr="00B61C1E">
        <w:rPr>
          <w:rFonts w:ascii="宋体" w:hAnsi="宋体" w:hint="eastAsia"/>
          <w:sz w:val="24"/>
          <w:szCs w:val="24"/>
        </w:rPr>
        <w:t>水重复利用率</w:t>
      </w:r>
      <w:r w:rsidRPr="00B61C1E">
        <w:rPr>
          <w:rFonts w:ascii="宋体" w:hAnsi="宋体" w:hint="eastAsia"/>
          <w:sz w:val="24"/>
          <w:szCs w:val="24"/>
        </w:rPr>
        <w:t>能够满足基准限值要求。</w:t>
      </w:r>
    </w:p>
    <w:p w:rsidR="00D328FA" w:rsidRPr="007C17CE" w:rsidRDefault="00D328FA" w:rsidP="00D328FA">
      <w:pPr>
        <w:spacing w:line="360" w:lineRule="auto"/>
        <w:ind w:firstLineChars="200" w:firstLine="480"/>
        <w:rPr>
          <w:color w:val="000000"/>
          <w:sz w:val="24"/>
        </w:rPr>
      </w:pPr>
      <w:r w:rsidRPr="007C17CE">
        <w:rPr>
          <w:color w:val="000000"/>
          <w:sz w:val="24"/>
        </w:rPr>
        <w:t>2</w:t>
      </w:r>
      <w:r w:rsidRPr="007C17CE">
        <w:rPr>
          <w:color w:val="000000"/>
          <w:sz w:val="24"/>
        </w:rPr>
        <w:t>、单位产</w:t>
      </w:r>
      <w:r w:rsidRPr="007C17CE">
        <w:rPr>
          <w:sz w:val="24"/>
        </w:rPr>
        <w:t>品</w:t>
      </w:r>
      <w:proofErr w:type="spellStart"/>
      <w:r w:rsidRPr="007C17CE">
        <w:rPr>
          <w:sz w:val="24"/>
        </w:rPr>
        <w:t>CODcr</w:t>
      </w:r>
      <w:proofErr w:type="spellEnd"/>
      <w:r w:rsidRPr="007C17CE">
        <w:rPr>
          <w:sz w:val="24"/>
        </w:rPr>
        <w:t>产</w:t>
      </w:r>
      <w:r w:rsidRPr="007C17CE">
        <w:rPr>
          <w:color w:val="000000"/>
          <w:sz w:val="24"/>
        </w:rPr>
        <w:t>生量数据测试</w:t>
      </w:r>
    </w:p>
    <w:p w:rsidR="00726FF2" w:rsidRPr="00B61C1E" w:rsidRDefault="00726FF2" w:rsidP="00726FF2">
      <w:pPr>
        <w:spacing w:line="360" w:lineRule="auto"/>
        <w:ind w:firstLineChars="200" w:firstLine="480"/>
        <w:rPr>
          <w:rFonts w:hAnsi="宋体"/>
          <w:sz w:val="24"/>
        </w:rPr>
      </w:pPr>
      <w:r w:rsidRPr="00B61C1E">
        <w:rPr>
          <w:rFonts w:hAnsi="宋体" w:hint="eastAsia"/>
          <w:sz w:val="24"/>
        </w:rPr>
        <w:t>单位产品</w:t>
      </w:r>
      <w:proofErr w:type="spellStart"/>
      <w:r w:rsidRPr="00B61C1E">
        <w:rPr>
          <w:rFonts w:hAnsi="宋体" w:hint="eastAsia"/>
          <w:sz w:val="24"/>
        </w:rPr>
        <w:t>CODcr</w:t>
      </w:r>
      <w:proofErr w:type="spellEnd"/>
      <w:r w:rsidRPr="00B61C1E">
        <w:rPr>
          <w:rFonts w:hAnsi="宋体" w:hint="eastAsia"/>
          <w:sz w:val="24"/>
        </w:rPr>
        <w:t>产生量数据</w:t>
      </w:r>
      <w:r w:rsidR="00E54EC7" w:rsidRPr="00B61C1E">
        <w:rPr>
          <w:rFonts w:hAnsi="宋体" w:hint="eastAsia"/>
          <w:sz w:val="24"/>
        </w:rPr>
        <w:t>测试结果如下</w:t>
      </w:r>
      <w:r w:rsidR="00E54EC7" w:rsidRPr="00B61C1E">
        <w:rPr>
          <w:rFonts w:hAnsi="宋体" w:hint="eastAsia"/>
          <w:sz w:val="24"/>
        </w:rPr>
        <w:t xml:space="preserve"> </w:t>
      </w:r>
      <w:r w:rsidR="00E54EC7" w:rsidRPr="00B61C1E">
        <w:rPr>
          <w:rFonts w:hAnsi="宋体" w:hint="eastAsia"/>
          <w:sz w:val="24"/>
        </w:rPr>
        <w:t>：</w:t>
      </w:r>
    </w:p>
    <w:tbl>
      <w:tblPr>
        <w:tblStyle w:val="ae"/>
        <w:tblW w:w="0" w:type="auto"/>
        <w:tblLook w:val="04A0" w:firstRow="1" w:lastRow="0" w:firstColumn="1" w:lastColumn="0" w:noHBand="0" w:noVBand="1"/>
      </w:tblPr>
      <w:tblGrid>
        <w:gridCol w:w="1242"/>
        <w:gridCol w:w="1701"/>
        <w:gridCol w:w="2694"/>
        <w:gridCol w:w="2885"/>
      </w:tblGrid>
      <w:tr w:rsidR="00E54EC7" w:rsidRPr="00B61C1E" w:rsidTr="00187FCA">
        <w:tc>
          <w:tcPr>
            <w:tcW w:w="1242" w:type="dxa"/>
            <w:vAlign w:val="center"/>
          </w:tcPr>
          <w:p w:rsidR="00E54EC7" w:rsidRPr="00B61C1E" w:rsidRDefault="00E54EC7" w:rsidP="00E54EC7">
            <w:pPr>
              <w:jc w:val="center"/>
              <w:rPr>
                <w:rFonts w:hAnsi="宋体"/>
                <w:sz w:val="24"/>
              </w:rPr>
            </w:pPr>
            <w:r w:rsidRPr="00B61C1E">
              <w:rPr>
                <w:rFonts w:hAnsi="宋体" w:hint="eastAsia"/>
                <w:sz w:val="24"/>
              </w:rPr>
              <w:lastRenderedPageBreak/>
              <w:t>产品</w:t>
            </w:r>
          </w:p>
        </w:tc>
        <w:tc>
          <w:tcPr>
            <w:tcW w:w="1701" w:type="dxa"/>
            <w:vAlign w:val="center"/>
          </w:tcPr>
          <w:p w:rsidR="00E54EC7" w:rsidRPr="00B61C1E" w:rsidRDefault="00E54EC7" w:rsidP="00E54EC7">
            <w:pPr>
              <w:jc w:val="center"/>
              <w:rPr>
                <w:rFonts w:hAnsi="宋体"/>
                <w:sz w:val="24"/>
              </w:rPr>
            </w:pPr>
            <w:r w:rsidRPr="00B61C1E">
              <w:rPr>
                <w:rFonts w:hAnsi="宋体" w:hint="eastAsia"/>
                <w:sz w:val="24"/>
              </w:rPr>
              <w:t>厂家</w:t>
            </w:r>
          </w:p>
        </w:tc>
        <w:tc>
          <w:tcPr>
            <w:tcW w:w="2694" w:type="dxa"/>
            <w:vAlign w:val="center"/>
          </w:tcPr>
          <w:p w:rsidR="00E54EC7" w:rsidRPr="00B61C1E" w:rsidRDefault="00E54EC7" w:rsidP="00E54EC7">
            <w:pPr>
              <w:jc w:val="center"/>
              <w:rPr>
                <w:rFonts w:hAnsi="宋体"/>
                <w:sz w:val="24"/>
              </w:rPr>
            </w:pPr>
            <w:r w:rsidRPr="00B61C1E">
              <w:rPr>
                <w:rFonts w:hAnsi="宋体" w:hint="eastAsia"/>
                <w:sz w:val="24"/>
              </w:rPr>
              <w:t>生产线</w:t>
            </w:r>
          </w:p>
        </w:tc>
        <w:tc>
          <w:tcPr>
            <w:tcW w:w="2885" w:type="dxa"/>
            <w:vAlign w:val="center"/>
          </w:tcPr>
          <w:p w:rsidR="00E54EC7" w:rsidRPr="00B61C1E" w:rsidRDefault="00E54EC7" w:rsidP="00E54EC7">
            <w:pPr>
              <w:jc w:val="center"/>
              <w:rPr>
                <w:rFonts w:hAnsi="宋体"/>
                <w:sz w:val="24"/>
              </w:rPr>
            </w:pPr>
            <w:r w:rsidRPr="00B61C1E">
              <w:rPr>
                <w:rFonts w:hAnsi="宋体" w:hint="eastAsia"/>
                <w:sz w:val="24"/>
              </w:rPr>
              <w:t>单位产品</w:t>
            </w:r>
            <w:proofErr w:type="spellStart"/>
            <w:r w:rsidRPr="00B61C1E">
              <w:rPr>
                <w:rFonts w:hAnsi="宋体" w:hint="eastAsia"/>
                <w:sz w:val="24"/>
              </w:rPr>
              <w:t>CODcr</w:t>
            </w:r>
            <w:proofErr w:type="spellEnd"/>
            <w:r w:rsidRPr="00B61C1E">
              <w:rPr>
                <w:rFonts w:hAnsi="宋体" w:hint="eastAsia"/>
                <w:sz w:val="24"/>
              </w:rPr>
              <w:t>产生量</w:t>
            </w:r>
          </w:p>
          <w:p w:rsidR="00E54EC7" w:rsidRPr="00B61C1E" w:rsidRDefault="00E54EC7" w:rsidP="00E54EC7">
            <w:pPr>
              <w:jc w:val="center"/>
              <w:rPr>
                <w:rFonts w:hAnsi="宋体"/>
                <w:sz w:val="24"/>
              </w:rPr>
            </w:pPr>
            <w:r w:rsidRPr="00B61C1E">
              <w:rPr>
                <w:sz w:val="24"/>
              </w:rPr>
              <w:t>kg/t</w:t>
            </w:r>
          </w:p>
        </w:tc>
      </w:tr>
      <w:tr w:rsidR="00154D1C" w:rsidRPr="00B61C1E" w:rsidTr="00187FCA">
        <w:tc>
          <w:tcPr>
            <w:tcW w:w="1242" w:type="dxa"/>
            <w:vMerge w:val="restart"/>
            <w:vAlign w:val="center"/>
          </w:tcPr>
          <w:p w:rsidR="00154D1C" w:rsidRPr="00B61C1E" w:rsidRDefault="00154D1C" w:rsidP="00E54EC7">
            <w:pPr>
              <w:jc w:val="center"/>
              <w:rPr>
                <w:rFonts w:hAnsi="宋体"/>
                <w:sz w:val="24"/>
              </w:rPr>
            </w:pPr>
            <w:r w:rsidRPr="00B61C1E">
              <w:rPr>
                <w:rFonts w:hAnsi="宋体" w:hint="eastAsia"/>
                <w:sz w:val="24"/>
              </w:rPr>
              <w:t>白纸板</w:t>
            </w:r>
          </w:p>
        </w:tc>
        <w:tc>
          <w:tcPr>
            <w:tcW w:w="1701" w:type="dxa"/>
            <w:vMerge w:val="restart"/>
            <w:vAlign w:val="center"/>
          </w:tcPr>
          <w:p w:rsidR="00154D1C" w:rsidRPr="00B61C1E" w:rsidRDefault="00154D1C" w:rsidP="00E54EC7">
            <w:pPr>
              <w:jc w:val="center"/>
              <w:rPr>
                <w:rFonts w:hAnsi="宋体"/>
                <w:sz w:val="24"/>
              </w:rPr>
            </w:pPr>
            <w:r w:rsidRPr="00B61C1E">
              <w:rPr>
                <w:rFonts w:hAnsi="宋体" w:hint="eastAsia"/>
                <w:sz w:val="24"/>
              </w:rPr>
              <w:t>A</w:t>
            </w:r>
          </w:p>
        </w:tc>
        <w:tc>
          <w:tcPr>
            <w:tcW w:w="2694" w:type="dxa"/>
            <w:vAlign w:val="center"/>
          </w:tcPr>
          <w:p w:rsidR="00154D1C" w:rsidRPr="00B61C1E" w:rsidRDefault="00154D1C" w:rsidP="00E54EC7">
            <w:pPr>
              <w:jc w:val="center"/>
              <w:rPr>
                <w:rFonts w:hAnsi="宋体"/>
                <w:sz w:val="24"/>
              </w:rPr>
            </w:pPr>
            <w:r w:rsidRPr="00B61C1E">
              <w:rPr>
                <w:rFonts w:hAnsi="宋体" w:hint="eastAsia"/>
                <w:sz w:val="24"/>
              </w:rPr>
              <w:t>A-1</w:t>
            </w:r>
            <w:r w:rsidRPr="00B61C1E">
              <w:rPr>
                <w:rFonts w:hAnsi="宋体" w:hint="eastAsia"/>
                <w:sz w:val="24"/>
              </w:rPr>
              <w:t>（造纸）</w:t>
            </w:r>
          </w:p>
        </w:tc>
        <w:tc>
          <w:tcPr>
            <w:tcW w:w="2885" w:type="dxa"/>
            <w:vAlign w:val="center"/>
          </w:tcPr>
          <w:p w:rsidR="00154D1C" w:rsidRPr="00B61C1E" w:rsidRDefault="00154D1C" w:rsidP="00E54EC7">
            <w:pPr>
              <w:jc w:val="center"/>
              <w:rPr>
                <w:rFonts w:hAnsi="宋体"/>
                <w:sz w:val="24"/>
              </w:rPr>
            </w:pPr>
            <w:r w:rsidRPr="00B61C1E">
              <w:rPr>
                <w:rFonts w:hAnsi="宋体" w:hint="eastAsia"/>
                <w:sz w:val="24"/>
              </w:rPr>
              <w:t>13.0</w:t>
            </w:r>
          </w:p>
        </w:tc>
      </w:tr>
      <w:tr w:rsidR="00154D1C" w:rsidRPr="00B61C1E" w:rsidTr="00187FCA">
        <w:tc>
          <w:tcPr>
            <w:tcW w:w="1242" w:type="dxa"/>
            <w:vMerge/>
            <w:vAlign w:val="center"/>
          </w:tcPr>
          <w:p w:rsidR="00154D1C" w:rsidRPr="00B61C1E" w:rsidRDefault="00154D1C" w:rsidP="00E54EC7">
            <w:pPr>
              <w:jc w:val="center"/>
              <w:rPr>
                <w:rFonts w:hAnsi="宋体"/>
                <w:sz w:val="24"/>
              </w:rPr>
            </w:pPr>
          </w:p>
        </w:tc>
        <w:tc>
          <w:tcPr>
            <w:tcW w:w="1701" w:type="dxa"/>
            <w:vMerge/>
            <w:vAlign w:val="center"/>
          </w:tcPr>
          <w:p w:rsidR="00154D1C" w:rsidRPr="00B61C1E" w:rsidRDefault="00154D1C" w:rsidP="00E54EC7">
            <w:pPr>
              <w:jc w:val="center"/>
              <w:rPr>
                <w:rFonts w:hAnsi="宋体"/>
                <w:sz w:val="24"/>
              </w:rPr>
            </w:pPr>
          </w:p>
        </w:tc>
        <w:tc>
          <w:tcPr>
            <w:tcW w:w="2694" w:type="dxa"/>
            <w:vAlign w:val="center"/>
          </w:tcPr>
          <w:p w:rsidR="00154D1C" w:rsidRPr="00B61C1E" w:rsidRDefault="00154D1C" w:rsidP="00E54EC7">
            <w:pPr>
              <w:jc w:val="center"/>
              <w:rPr>
                <w:rFonts w:hAnsi="宋体"/>
                <w:sz w:val="24"/>
              </w:rPr>
            </w:pPr>
            <w:r w:rsidRPr="00B61C1E">
              <w:rPr>
                <w:rFonts w:hAnsi="宋体" w:hint="eastAsia"/>
                <w:sz w:val="24"/>
              </w:rPr>
              <w:t>A-2</w:t>
            </w:r>
            <w:r w:rsidRPr="00B61C1E">
              <w:rPr>
                <w:rFonts w:hAnsi="宋体" w:hint="eastAsia"/>
                <w:sz w:val="24"/>
              </w:rPr>
              <w:t>（造纸）</w:t>
            </w:r>
          </w:p>
        </w:tc>
        <w:tc>
          <w:tcPr>
            <w:tcW w:w="2885" w:type="dxa"/>
            <w:vAlign w:val="center"/>
          </w:tcPr>
          <w:p w:rsidR="00154D1C" w:rsidRPr="00B61C1E" w:rsidRDefault="00154D1C" w:rsidP="00E54EC7">
            <w:pPr>
              <w:jc w:val="center"/>
              <w:rPr>
                <w:rFonts w:hAnsi="宋体"/>
                <w:sz w:val="24"/>
              </w:rPr>
            </w:pPr>
            <w:r w:rsidRPr="00B61C1E">
              <w:rPr>
                <w:rFonts w:hAnsi="宋体" w:hint="eastAsia"/>
                <w:sz w:val="24"/>
              </w:rPr>
              <w:t>22.5</w:t>
            </w:r>
          </w:p>
        </w:tc>
      </w:tr>
      <w:tr w:rsidR="00154D1C" w:rsidRPr="00B61C1E" w:rsidTr="00187FCA">
        <w:tc>
          <w:tcPr>
            <w:tcW w:w="1242" w:type="dxa"/>
            <w:vMerge/>
            <w:vAlign w:val="center"/>
          </w:tcPr>
          <w:p w:rsidR="00154D1C" w:rsidRPr="00B61C1E" w:rsidRDefault="00154D1C" w:rsidP="00E54EC7">
            <w:pPr>
              <w:jc w:val="center"/>
              <w:rPr>
                <w:rFonts w:hAnsi="宋体"/>
                <w:sz w:val="24"/>
              </w:rPr>
            </w:pPr>
          </w:p>
        </w:tc>
        <w:tc>
          <w:tcPr>
            <w:tcW w:w="1701" w:type="dxa"/>
            <w:vMerge/>
            <w:vAlign w:val="center"/>
          </w:tcPr>
          <w:p w:rsidR="00154D1C" w:rsidRPr="00B61C1E" w:rsidRDefault="00154D1C" w:rsidP="00E54EC7">
            <w:pPr>
              <w:jc w:val="center"/>
              <w:rPr>
                <w:rFonts w:hAnsi="宋体"/>
                <w:sz w:val="24"/>
              </w:rPr>
            </w:pPr>
          </w:p>
        </w:tc>
        <w:tc>
          <w:tcPr>
            <w:tcW w:w="2694" w:type="dxa"/>
            <w:vAlign w:val="center"/>
          </w:tcPr>
          <w:p w:rsidR="00154D1C" w:rsidRPr="00B61C1E" w:rsidRDefault="00154D1C" w:rsidP="00E54EC7">
            <w:pPr>
              <w:jc w:val="center"/>
              <w:rPr>
                <w:rFonts w:hAnsi="宋体"/>
                <w:sz w:val="24"/>
              </w:rPr>
            </w:pPr>
            <w:r w:rsidRPr="00B61C1E">
              <w:rPr>
                <w:rFonts w:hAnsi="宋体" w:hint="eastAsia"/>
                <w:sz w:val="24"/>
              </w:rPr>
              <w:t>A-3</w:t>
            </w:r>
            <w:r w:rsidRPr="00B61C1E">
              <w:rPr>
                <w:rFonts w:hAnsi="宋体" w:hint="eastAsia"/>
                <w:sz w:val="24"/>
              </w:rPr>
              <w:t>（造纸）</w:t>
            </w:r>
          </w:p>
        </w:tc>
        <w:tc>
          <w:tcPr>
            <w:tcW w:w="2885" w:type="dxa"/>
            <w:vAlign w:val="center"/>
          </w:tcPr>
          <w:p w:rsidR="00154D1C" w:rsidRPr="00B61C1E" w:rsidRDefault="00154D1C" w:rsidP="00E54EC7">
            <w:pPr>
              <w:jc w:val="center"/>
              <w:rPr>
                <w:rFonts w:hAnsi="宋体"/>
                <w:sz w:val="24"/>
              </w:rPr>
            </w:pPr>
            <w:r w:rsidRPr="00B61C1E">
              <w:rPr>
                <w:rFonts w:hAnsi="宋体" w:hint="eastAsia"/>
                <w:sz w:val="24"/>
              </w:rPr>
              <w:t>11.6</w:t>
            </w:r>
          </w:p>
        </w:tc>
      </w:tr>
      <w:tr w:rsidR="00154D1C" w:rsidRPr="00B61C1E" w:rsidTr="00187FCA">
        <w:tc>
          <w:tcPr>
            <w:tcW w:w="1242" w:type="dxa"/>
            <w:vMerge/>
            <w:vAlign w:val="center"/>
          </w:tcPr>
          <w:p w:rsidR="00154D1C" w:rsidRPr="00B61C1E" w:rsidRDefault="00154D1C" w:rsidP="00E54EC7">
            <w:pPr>
              <w:jc w:val="center"/>
              <w:rPr>
                <w:rFonts w:hAnsi="宋体"/>
                <w:sz w:val="24"/>
              </w:rPr>
            </w:pPr>
          </w:p>
        </w:tc>
        <w:tc>
          <w:tcPr>
            <w:tcW w:w="1701" w:type="dxa"/>
            <w:vAlign w:val="center"/>
          </w:tcPr>
          <w:p w:rsidR="00154D1C" w:rsidRPr="00B61C1E" w:rsidRDefault="00154D1C" w:rsidP="00E54EC7">
            <w:pPr>
              <w:jc w:val="center"/>
              <w:rPr>
                <w:rFonts w:hAnsi="宋体"/>
                <w:sz w:val="24"/>
              </w:rPr>
            </w:pPr>
            <w:r w:rsidRPr="00B61C1E">
              <w:rPr>
                <w:rFonts w:hAnsi="宋体" w:hint="eastAsia"/>
                <w:sz w:val="24"/>
              </w:rPr>
              <w:t>B</w:t>
            </w:r>
          </w:p>
        </w:tc>
        <w:tc>
          <w:tcPr>
            <w:tcW w:w="2694" w:type="dxa"/>
            <w:vAlign w:val="center"/>
          </w:tcPr>
          <w:p w:rsidR="00154D1C" w:rsidRPr="00B61C1E" w:rsidRDefault="00154D1C" w:rsidP="00187FCA">
            <w:pPr>
              <w:jc w:val="center"/>
              <w:rPr>
                <w:rFonts w:hAnsi="宋体"/>
                <w:sz w:val="24"/>
              </w:rPr>
            </w:pPr>
            <w:r w:rsidRPr="00B61C1E">
              <w:rPr>
                <w:rFonts w:hAnsi="宋体" w:hint="eastAsia"/>
                <w:sz w:val="24"/>
              </w:rPr>
              <w:t>B-1</w:t>
            </w:r>
            <w:r w:rsidRPr="00B61C1E">
              <w:rPr>
                <w:rFonts w:hAnsi="宋体" w:hint="eastAsia"/>
                <w:sz w:val="24"/>
              </w:rPr>
              <w:t>（造纸）</w:t>
            </w:r>
          </w:p>
        </w:tc>
        <w:tc>
          <w:tcPr>
            <w:tcW w:w="2885" w:type="dxa"/>
            <w:vAlign w:val="center"/>
          </w:tcPr>
          <w:p w:rsidR="00154D1C" w:rsidRPr="00B61C1E" w:rsidRDefault="00154D1C" w:rsidP="00E54EC7">
            <w:pPr>
              <w:jc w:val="center"/>
              <w:rPr>
                <w:rFonts w:hAnsi="宋体"/>
                <w:sz w:val="24"/>
              </w:rPr>
            </w:pPr>
            <w:r w:rsidRPr="00B61C1E">
              <w:rPr>
                <w:rFonts w:hAnsi="宋体" w:hint="eastAsia"/>
                <w:sz w:val="24"/>
              </w:rPr>
              <w:t>10.7</w:t>
            </w:r>
          </w:p>
        </w:tc>
      </w:tr>
      <w:tr w:rsidR="00154D1C" w:rsidRPr="00B61C1E" w:rsidTr="00187FCA">
        <w:tc>
          <w:tcPr>
            <w:tcW w:w="1242" w:type="dxa"/>
            <w:vMerge/>
            <w:vAlign w:val="center"/>
          </w:tcPr>
          <w:p w:rsidR="00154D1C" w:rsidRPr="00B61C1E" w:rsidRDefault="00154D1C" w:rsidP="00E54EC7">
            <w:pPr>
              <w:jc w:val="center"/>
              <w:rPr>
                <w:rFonts w:hAnsi="宋体"/>
                <w:sz w:val="24"/>
              </w:rPr>
            </w:pPr>
          </w:p>
        </w:tc>
        <w:tc>
          <w:tcPr>
            <w:tcW w:w="1701" w:type="dxa"/>
            <w:vMerge w:val="restart"/>
            <w:vAlign w:val="center"/>
          </w:tcPr>
          <w:p w:rsidR="00154D1C" w:rsidRPr="00B61C1E" w:rsidRDefault="00154D1C" w:rsidP="00E54EC7">
            <w:pPr>
              <w:jc w:val="center"/>
              <w:rPr>
                <w:rFonts w:hAnsi="宋体"/>
                <w:sz w:val="24"/>
              </w:rPr>
            </w:pPr>
            <w:r w:rsidRPr="00B61C1E">
              <w:rPr>
                <w:rFonts w:hAnsi="宋体" w:hint="eastAsia"/>
                <w:sz w:val="24"/>
              </w:rPr>
              <w:t>C</w:t>
            </w:r>
          </w:p>
        </w:tc>
        <w:tc>
          <w:tcPr>
            <w:tcW w:w="2694" w:type="dxa"/>
            <w:vAlign w:val="center"/>
          </w:tcPr>
          <w:p w:rsidR="00154D1C" w:rsidRPr="00B61C1E" w:rsidRDefault="00154D1C" w:rsidP="00187FCA">
            <w:pPr>
              <w:jc w:val="center"/>
              <w:rPr>
                <w:rFonts w:hAnsi="宋体"/>
                <w:sz w:val="24"/>
              </w:rPr>
            </w:pPr>
            <w:r w:rsidRPr="00B61C1E">
              <w:rPr>
                <w:rFonts w:hAnsi="宋体" w:hint="eastAsia"/>
                <w:sz w:val="24"/>
              </w:rPr>
              <w:t>C-1</w:t>
            </w:r>
            <w:r w:rsidRPr="00B61C1E">
              <w:rPr>
                <w:rFonts w:hAnsi="宋体" w:hint="eastAsia"/>
                <w:sz w:val="24"/>
              </w:rPr>
              <w:t>（造纸）</w:t>
            </w:r>
          </w:p>
        </w:tc>
        <w:tc>
          <w:tcPr>
            <w:tcW w:w="2885" w:type="dxa"/>
            <w:vAlign w:val="center"/>
          </w:tcPr>
          <w:p w:rsidR="00154D1C" w:rsidRPr="00B61C1E" w:rsidRDefault="00F31EBB" w:rsidP="00E54EC7">
            <w:pPr>
              <w:jc w:val="center"/>
              <w:rPr>
                <w:rFonts w:hAnsi="宋体"/>
                <w:sz w:val="24"/>
              </w:rPr>
            </w:pPr>
            <w:r>
              <w:rPr>
                <w:rFonts w:hAnsi="宋体" w:hint="eastAsia"/>
                <w:sz w:val="24"/>
              </w:rPr>
              <w:t>14.6</w:t>
            </w:r>
          </w:p>
        </w:tc>
      </w:tr>
      <w:tr w:rsidR="00154D1C" w:rsidRPr="00B61C1E" w:rsidTr="00187FCA">
        <w:tc>
          <w:tcPr>
            <w:tcW w:w="1242" w:type="dxa"/>
            <w:vMerge/>
            <w:vAlign w:val="center"/>
          </w:tcPr>
          <w:p w:rsidR="00154D1C" w:rsidRPr="00B61C1E" w:rsidRDefault="00154D1C" w:rsidP="00E54EC7">
            <w:pPr>
              <w:jc w:val="center"/>
              <w:rPr>
                <w:rFonts w:hAnsi="宋体"/>
                <w:sz w:val="24"/>
              </w:rPr>
            </w:pPr>
          </w:p>
        </w:tc>
        <w:tc>
          <w:tcPr>
            <w:tcW w:w="1701" w:type="dxa"/>
            <w:vMerge/>
            <w:vAlign w:val="center"/>
          </w:tcPr>
          <w:p w:rsidR="00154D1C" w:rsidRPr="00B61C1E" w:rsidRDefault="00154D1C" w:rsidP="00E54EC7">
            <w:pPr>
              <w:jc w:val="center"/>
              <w:rPr>
                <w:rFonts w:hAnsi="宋体"/>
                <w:sz w:val="24"/>
              </w:rPr>
            </w:pPr>
          </w:p>
        </w:tc>
        <w:tc>
          <w:tcPr>
            <w:tcW w:w="2694" w:type="dxa"/>
            <w:vAlign w:val="center"/>
          </w:tcPr>
          <w:p w:rsidR="00154D1C" w:rsidRPr="00B61C1E" w:rsidRDefault="00154D1C" w:rsidP="00E54EC7">
            <w:pPr>
              <w:jc w:val="center"/>
              <w:rPr>
                <w:rFonts w:hAnsi="宋体"/>
                <w:sz w:val="24"/>
              </w:rPr>
            </w:pPr>
            <w:r w:rsidRPr="00B61C1E">
              <w:rPr>
                <w:rFonts w:hAnsi="宋体" w:hint="eastAsia"/>
                <w:sz w:val="24"/>
              </w:rPr>
              <w:t>C-2</w:t>
            </w:r>
            <w:r w:rsidRPr="00B61C1E">
              <w:rPr>
                <w:rFonts w:hAnsi="宋体" w:hint="eastAsia"/>
                <w:sz w:val="24"/>
              </w:rPr>
              <w:t>（造纸）</w:t>
            </w:r>
          </w:p>
        </w:tc>
        <w:tc>
          <w:tcPr>
            <w:tcW w:w="2885" w:type="dxa"/>
            <w:vAlign w:val="center"/>
          </w:tcPr>
          <w:p w:rsidR="00154D1C" w:rsidRPr="00B61C1E" w:rsidRDefault="00F31EBB" w:rsidP="00E54EC7">
            <w:pPr>
              <w:jc w:val="center"/>
              <w:rPr>
                <w:rFonts w:hAnsi="宋体"/>
                <w:sz w:val="24"/>
              </w:rPr>
            </w:pPr>
            <w:r>
              <w:rPr>
                <w:rFonts w:hAnsi="宋体" w:hint="eastAsia"/>
                <w:sz w:val="24"/>
              </w:rPr>
              <w:t>14.5</w:t>
            </w:r>
          </w:p>
        </w:tc>
      </w:tr>
      <w:tr w:rsidR="00154D1C" w:rsidRPr="00B61C1E" w:rsidTr="00187FCA">
        <w:tc>
          <w:tcPr>
            <w:tcW w:w="1242" w:type="dxa"/>
            <w:vMerge/>
            <w:vAlign w:val="center"/>
          </w:tcPr>
          <w:p w:rsidR="00154D1C" w:rsidRPr="00B61C1E" w:rsidRDefault="00154D1C" w:rsidP="00E54EC7">
            <w:pPr>
              <w:jc w:val="center"/>
              <w:rPr>
                <w:rFonts w:hAnsi="宋体"/>
                <w:sz w:val="24"/>
              </w:rPr>
            </w:pPr>
          </w:p>
        </w:tc>
        <w:tc>
          <w:tcPr>
            <w:tcW w:w="1701" w:type="dxa"/>
            <w:vMerge w:val="restart"/>
            <w:vAlign w:val="center"/>
          </w:tcPr>
          <w:p w:rsidR="00154D1C" w:rsidRPr="00B61C1E" w:rsidRDefault="00154D1C" w:rsidP="00E54EC7">
            <w:pPr>
              <w:jc w:val="center"/>
              <w:rPr>
                <w:rFonts w:hAnsi="宋体"/>
                <w:sz w:val="24"/>
              </w:rPr>
            </w:pPr>
            <w:r w:rsidRPr="00B61C1E">
              <w:rPr>
                <w:rFonts w:hAnsi="宋体" w:hint="eastAsia"/>
                <w:sz w:val="24"/>
              </w:rPr>
              <w:t>D</w:t>
            </w:r>
          </w:p>
        </w:tc>
        <w:tc>
          <w:tcPr>
            <w:tcW w:w="2694" w:type="dxa"/>
            <w:vAlign w:val="center"/>
          </w:tcPr>
          <w:p w:rsidR="00154D1C" w:rsidRPr="00B61C1E" w:rsidRDefault="00154D1C" w:rsidP="00205093">
            <w:pPr>
              <w:jc w:val="center"/>
              <w:rPr>
                <w:rFonts w:hAnsi="宋体"/>
                <w:sz w:val="24"/>
              </w:rPr>
            </w:pPr>
            <w:r w:rsidRPr="00B61C1E">
              <w:rPr>
                <w:rFonts w:hAnsi="宋体" w:hint="eastAsia"/>
                <w:sz w:val="24"/>
              </w:rPr>
              <w:t>D-1</w:t>
            </w:r>
            <w:r w:rsidRPr="00B61C1E">
              <w:rPr>
                <w:rFonts w:hAnsi="宋体" w:hint="eastAsia"/>
                <w:sz w:val="24"/>
              </w:rPr>
              <w:t>（</w:t>
            </w:r>
            <w:r w:rsidR="00205093" w:rsidRPr="00B61C1E">
              <w:rPr>
                <w:rFonts w:hAnsi="宋体" w:hint="eastAsia"/>
                <w:sz w:val="24"/>
              </w:rPr>
              <w:t>制浆</w:t>
            </w:r>
            <w:r w:rsidRPr="00B61C1E">
              <w:rPr>
                <w:rFonts w:hAnsi="宋体" w:hint="eastAsia"/>
                <w:sz w:val="24"/>
              </w:rPr>
              <w:t>和造纸）</w:t>
            </w:r>
          </w:p>
        </w:tc>
        <w:tc>
          <w:tcPr>
            <w:tcW w:w="2885" w:type="dxa"/>
            <w:vAlign w:val="center"/>
          </w:tcPr>
          <w:p w:rsidR="00154D1C" w:rsidRPr="00B61C1E" w:rsidRDefault="00154D1C" w:rsidP="00F31EBB">
            <w:pPr>
              <w:jc w:val="center"/>
              <w:rPr>
                <w:rFonts w:hAnsi="宋体"/>
                <w:sz w:val="24"/>
              </w:rPr>
            </w:pPr>
            <w:r w:rsidRPr="00B61C1E">
              <w:rPr>
                <w:rFonts w:hAnsi="宋体" w:hint="eastAsia"/>
                <w:sz w:val="24"/>
              </w:rPr>
              <w:t>40.</w:t>
            </w:r>
            <w:r w:rsidR="00F31EBB">
              <w:rPr>
                <w:rFonts w:hAnsi="宋体" w:hint="eastAsia"/>
                <w:sz w:val="24"/>
              </w:rPr>
              <w:t>7</w:t>
            </w:r>
          </w:p>
        </w:tc>
      </w:tr>
      <w:tr w:rsidR="00154D1C" w:rsidRPr="00B61C1E" w:rsidTr="00187FCA">
        <w:tc>
          <w:tcPr>
            <w:tcW w:w="1242" w:type="dxa"/>
            <w:vMerge/>
            <w:vAlign w:val="center"/>
          </w:tcPr>
          <w:p w:rsidR="00154D1C" w:rsidRPr="00B61C1E" w:rsidRDefault="00154D1C" w:rsidP="00E54EC7">
            <w:pPr>
              <w:jc w:val="center"/>
              <w:rPr>
                <w:rFonts w:hAnsi="宋体"/>
                <w:sz w:val="24"/>
              </w:rPr>
            </w:pPr>
          </w:p>
        </w:tc>
        <w:tc>
          <w:tcPr>
            <w:tcW w:w="1701" w:type="dxa"/>
            <w:vMerge/>
            <w:vAlign w:val="center"/>
          </w:tcPr>
          <w:p w:rsidR="00154D1C" w:rsidRPr="00B61C1E" w:rsidRDefault="00154D1C" w:rsidP="00E54EC7">
            <w:pPr>
              <w:jc w:val="center"/>
              <w:rPr>
                <w:rFonts w:hAnsi="宋体"/>
                <w:sz w:val="24"/>
              </w:rPr>
            </w:pPr>
          </w:p>
        </w:tc>
        <w:tc>
          <w:tcPr>
            <w:tcW w:w="2694" w:type="dxa"/>
            <w:vAlign w:val="center"/>
          </w:tcPr>
          <w:p w:rsidR="00154D1C" w:rsidRPr="00B61C1E" w:rsidRDefault="00154D1C" w:rsidP="00187FCA">
            <w:pPr>
              <w:jc w:val="center"/>
              <w:rPr>
                <w:rFonts w:hAnsi="宋体"/>
                <w:sz w:val="24"/>
              </w:rPr>
            </w:pPr>
            <w:r w:rsidRPr="00B61C1E">
              <w:rPr>
                <w:rFonts w:hAnsi="宋体" w:hint="eastAsia"/>
                <w:sz w:val="24"/>
              </w:rPr>
              <w:t>D-2</w:t>
            </w:r>
            <w:r w:rsidR="00205093" w:rsidRPr="00B61C1E">
              <w:rPr>
                <w:rFonts w:hAnsi="宋体" w:hint="eastAsia"/>
                <w:sz w:val="24"/>
              </w:rPr>
              <w:t>（制浆和造纸）</w:t>
            </w:r>
          </w:p>
        </w:tc>
        <w:tc>
          <w:tcPr>
            <w:tcW w:w="2885" w:type="dxa"/>
            <w:vAlign w:val="center"/>
          </w:tcPr>
          <w:p w:rsidR="00154D1C" w:rsidRPr="00B61C1E" w:rsidRDefault="00154D1C" w:rsidP="00F31EBB">
            <w:pPr>
              <w:jc w:val="center"/>
              <w:rPr>
                <w:rFonts w:hAnsi="宋体"/>
                <w:sz w:val="24"/>
              </w:rPr>
            </w:pPr>
            <w:r w:rsidRPr="00B61C1E">
              <w:rPr>
                <w:rFonts w:hAnsi="宋体" w:hint="eastAsia"/>
                <w:sz w:val="24"/>
              </w:rPr>
              <w:t>40.</w:t>
            </w:r>
            <w:r w:rsidR="00F31EBB">
              <w:rPr>
                <w:rFonts w:hAnsi="宋体" w:hint="eastAsia"/>
                <w:sz w:val="24"/>
              </w:rPr>
              <w:t>7</w:t>
            </w:r>
          </w:p>
        </w:tc>
      </w:tr>
      <w:tr w:rsidR="008A0AE7" w:rsidRPr="00B61C1E" w:rsidTr="00187FCA">
        <w:tc>
          <w:tcPr>
            <w:tcW w:w="1242" w:type="dxa"/>
            <w:vMerge w:val="restart"/>
            <w:vAlign w:val="center"/>
          </w:tcPr>
          <w:p w:rsidR="008A0AE7" w:rsidRPr="00B61C1E" w:rsidRDefault="008A0AE7" w:rsidP="00E54EC7">
            <w:pPr>
              <w:jc w:val="center"/>
              <w:rPr>
                <w:rFonts w:hAnsi="宋体"/>
                <w:sz w:val="24"/>
              </w:rPr>
            </w:pPr>
            <w:r w:rsidRPr="00B61C1E">
              <w:rPr>
                <w:rFonts w:hAnsi="宋体" w:hint="eastAsia"/>
                <w:sz w:val="24"/>
              </w:rPr>
              <w:t>箱纸板</w:t>
            </w:r>
          </w:p>
        </w:tc>
        <w:tc>
          <w:tcPr>
            <w:tcW w:w="1701" w:type="dxa"/>
            <w:vAlign w:val="center"/>
          </w:tcPr>
          <w:p w:rsidR="008A0AE7" w:rsidRPr="00B61C1E" w:rsidRDefault="008A0AE7" w:rsidP="00E54EC7">
            <w:pPr>
              <w:jc w:val="center"/>
              <w:rPr>
                <w:rFonts w:hAnsi="宋体"/>
                <w:sz w:val="24"/>
              </w:rPr>
            </w:pPr>
            <w:r w:rsidRPr="00B61C1E">
              <w:rPr>
                <w:rFonts w:hAnsi="宋体" w:hint="eastAsia"/>
                <w:sz w:val="24"/>
              </w:rPr>
              <w:t>A</w:t>
            </w:r>
          </w:p>
        </w:tc>
        <w:tc>
          <w:tcPr>
            <w:tcW w:w="2694" w:type="dxa"/>
            <w:vAlign w:val="center"/>
          </w:tcPr>
          <w:p w:rsidR="008A0AE7" w:rsidRPr="00B61C1E" w:rsidRDefault="008A0AE7" w:rsidP="00E54EC7">
            <w:pPr>
              <w:jc w:val="center"/>
              <w:rPr>
                <w:rFonts w:hAnsi="宋体"/>
                <w:sz w:val="24"/>
              </w:rPr>
            </w:pPr>
            <w:r w:rsidRPr="00B61C1E">
              <w:rPr>
                <w:rFonts w:hAnsi="宋体" w:hint="eastAsia"/>
                <w:sz w:val="24"/>
              </w:rPr>
              <w:t>A-4</w:t>
            </w:r>
            <w:r w:rsidRPr="00B61C1E">
              <w:rPr>
                <w:rFonts w:hAnsi="宋体" w:hint="eastAsia"/>
                <w:sz w:val="24"/>
              </w:rPr>
              <w:t>（制浆和造纸）</w:t>
            </w:r>
          </w:p>
        </w:tc>
        <w:tc>
          <w:tcPr>
            <w:tcW w:w="2885" w:type="dxa"/>
            <w:vAlign w:val="center"/>
          </w:tcPr>
          <w:p w:rsidR="008A0AE7" w:rsidRPr="00B61C1E" w:rsidRDefault="008A0AE7" w:rsidP="00F31EBB">
            <w:pPr>
              <w:jc w:val="center"/>
              <w:rPr>
                <w:rFonts w:hAnsi="宋体"/>
                <w:sz w:val="24"/>
              </w:rPr>
            </w:pPr>
            <w:r w:rsidRPr="00B61C1E">
              <w:rPr>
                <w:rFonts w:hAnsi="宋体" w:hint="eastAsia"/>
                <w:sz w:val="24"/>
              </w:rPr>
              <w:t>54.</w:t>
            </w:r>
            <w:r w:rsidR="00F31EBB">
              <w:rPr>
                <w:rFonts w:hAnsi="宋体" w:hint="eastAsia"/>
                <w:sz w:val="24"/>
              </w:rPr>
              <w:t>9</w:t>
            </w:r>
          </w:p>
        </w:tc>
      </w:tr>
      <w:tr w:rsidR="008A0AE7" w:rsidRPr="00B61C1E" w:rsidTr="00187FCA">
        <w:tc>
          <w:tcPr>
            <w:tcW w:w="1242" w:type="dxa"/>
            <w:vMerge/>
            <w:vAlign w:val="center"/>
          </w:tcPr>
          <w:p w:rsidR="008A0AE7" w:rsidRPr="00B61C1E" w:rsidRDefault="008A0AE7" w:rsidP="00E54EC7">
            <w:pPr>
              <w:jc w:val="center"/>
              <w:rPr>
                <w:rFonts w:hAnsi="宋体"/>
                <w:sz w:val="24"/>
              </w:rPr>
            </w:pPr>
          </w:p>
        </w:tc>
        <w:tc>
          <w:tcPr>
            <w:tcW w:w="1701" w:type="dxa"/>
            <w:vAlign w:val="center"/>
          </w:tcPr>
          <w:p w:rsidR="008A0AE7" w:rsidRPr="00B61C1E" w:rsidRDefault="008A0AE7" w:rsidP="00E54EC7">
            <w:pPr>
              <w:jc w:val="center"/>
              <w:rPr>
                <w:rFonts w:hAnsi="宋体"/>
                <w:sz w:val="24"/>
              </w:rPr>
            </w:pPr>
            <w:r w:rsidRPr="00B61C1E">
              <w:rPr>
                <w:rFonts w:hAnsi="宋体" w:hint="eastAsia"/>
                <w:sz w:val="24"/>
              </w:rPr>
              <w:t>D</w:t>
            </w:r>
          </w:p>
        </w:tc>
        <w:tc>
          <w:tcPr>
            <w:tcW w:w="2694" w:type="dxa"/>
            <w:vAlign w:val="center"/>
          </w:tcPr>
          <w:p w:rsidR="008A0AE7" w:rsidRPr="00B61C1E" w:rsidRDefault="008A0AE7" w:rsidP="00E54EC7">
            <w:pPr>
              <w:jc w:val="center"/>
              <w:rPr>
                <w:rFonts w:hAnsi="宋体"/>
                <w:sz w:val="24"/>
              </w:rPr>
            </w:pPr>
            <w:r w:rsidRPr="00B61C1E">
              <w:rPr>
                <w:rFonts w:hAnsi="宋体" w:hint="eastAsia"/>
                <w:sz w:val="24"/>
              </w:rPr>
              <w:t>D-3</w:t>
            </w:r>
            <w:r w:rsidRPr="00B61C1E">
              <w:rPr>
                <w:rFonts w:hAnsi="宋体" w:hint="eastAsia"/>
                <w:sz w:val="24"/>
              </w:rPr>
              <w:t>（制浆和造纸）</w:t>
            </w:r>
          </w:p>
        </w:tc>
        <w:tc>
          <w:tcPr>
            <w:tcW w:w="2885" w:type="dxa"/>
            <w:vAlign w:val="center"/>
          </w:tcPr>
          <w:p w:rsidR="008A0AE7" w:rsidRPr="00B61C1E" w:rsidRDefault="008A0AE7" w:rsidP="00205093">
            <w:pPr>
              <w:jc w:val="center"/>
              <w:rPr>
                <w:rFonts w:hAnsi="宋体"/>
                <w:sz w:val="24"/>
              </w:rPr>
            </w:pPr>
            <w:r w:rsidRPr="00B61C1E">
              <w:rPr>
                <w:rFonts w:hAnsi="宋体" w:hint="eastAsia"/>
                <w:sz w:val="24"/>
              </w:rPr>
              <w:t>46.5</w:t>
            </w:r>
          </w:p>
        </w:tc>
      </w:tr>
      <w:tr w:rsidR="008A0AE7" w:rsidRPr="00B61C1E" w:rsidTr="00187FCA">
        <w:tc>
          <w:tcPr>
            <w:tcW w:w="1242" w:type="dxa"/>
            <w:vMerge/>
            <w:vAlign w:val="center"/>
          </w:tcPr>
          <w:p w:rsidR="008A0AE7" w:rsidRPr="00B61C1E" w:rsidRDefault="008A0AE7" w:rsidP="00E54EC7">
            <w:pPr>
              <w:jc w:val="center"/>
              <w:rPr>
                <w:rFonts w:hAnsi="宋体"/>
                <w:sz w:val="24"/>
              </w:rPr>
            </w:pPr>
          </w:p>
        </w:tc>
        <w:tc>
          <w:tcPr>
            <w:tcW w:w="1701" w:type="dxa"/>
            <w:vMerge w:val="restart"/>
            <w:vAlign w:val="center"/>
          </w:tcPr>
          <w:p w:rsidR="008A0AE7" w:rsidRPr="00B61C1E" w:rsidRDefault="008A0AE7" w:rsidP="00E54EC7">
            <w:pPr>
              <w:jc w:val="center"/>
              <w:rPr>
                <w:rFonts w:hAnsi="宋体"/>
                <w:sz w:val="24"/>
              </w:rPr>
            </w:pPr>
            <w:r w:rsidRPr="00B61C1E">
              <w:rPr>
                <w:rFonts w:hAnsi="宋体" w:hint="eastAsia"/>
                <w:sz w:val="24"/>
              </w:rPr>
              <w:t>E</w:t>
            </w:r>
          </w:p>
        </w:tc>
        <w:tc>
          <w:tcPr>
            <w:tcW w:w="2694" w:type="dxa"/>
            <w:vAlign w:val="center"/>
          </w:tcPr>
          <w:p w:rsidR="008A0AE7" w:rsidRPr="00B61C1E" w:rsidRDefault="008A0AE7" w:rsidP="00E54EC7">
            <w:pPr>
              <w:jc w:val="center"/>
              <w:rPr>
                <w:rFonts w:hAnsi="宋体"/>
                <w:sz w:val="24"/>
              </w:rPr>
            </w:pPr>
            <w:r w:rsidRPr="00B61C1E">
              <w:rPr>
                <w:rFonts w:hAnsi="宋体" w:hint="eastAsia"/>
                <w:sz w:val="24"/>
              </w:rPr>
              <w:t>E-1</w:t>
            </w:r>
            <w:r w:rsidRPr="00B61C1E">
              <w:rPr>
                <w:rFonts w:hAnsi="宋体" w:hint="eastAsia"/>
                <w:sz w:val="24"/>
              </w:rPr>
              <w:t>（制浆和造纸）</w:t>
            </w:r>
          </w:p>
        </w:tc>
        <w:tc>
          <w:tcPr>
            <w:tcW w:w="2885" w:type="dxa"/>
            <w:vAlign w:val="center"/>
          </w:tcPr>
          <w:p w:rsidR="008A0AE7" w:rsidRPr="00B61C1E" w:rsidRDefault="008A0AE7" w:rsidP="00E54EC7">
            <w:pPr>
              <w:jc w:val="center"/>
              <w:rPr>
                <w:rFonts w:hAnsi="宋体"/>
                <w:sz w:val="24"/>
              </w:rPr>
            </w:pPr>
            <w:r w:rsidRPr="00B61C1E">
              <w:rPr>
                <w:rFonts w:hAnsi="宋体" w:hint="eastAsia"/>
                <w:sz w:val="24"/>
              </w:rPr>
              <w:t>43</w:t>
            </w:r>
            <w:r w:rsidR="00F31EBB">
              <w:rPr>
                <w:rFonts w:hAnsi="宋体" w:hint="eastAsia"/>
                <w:sz w:val="24"/>
              </w:rPr>
              <w:t>.0</w:t>
            </w:r>
          </w:p>
        </w:tc>
      </w:tr>
      <w:tr w:rsidR="008A0AE7" w:rsidRPr="00B61C1E" w:rsidTr="00187FCA">
        <w:tc>
          <w:tcPr>
            <w:tcW w:w="1242" w:type="dxa"/>
            <w:vMerge/>
            <w:vAlign w:val="center"/>
          </w:tcPr>
          <w:p w:rsidR="008A0AE7" w:rsidRPr="00B61C1E" w:rsidRDefault="008A0AE7" w:rsidP="00E54EC7">
            <w:pPr>
              <w:jc w:val="center"/>
              <w:rPr>
                <w:rFonts w:hAnsi="宋体"/>
                <w:sz w:val="24"/>
              </w:rPr>
            </w:pPr>
          </w:p>
        </w:tc>
        <w:tc>
          <w:tcPr>
            <w:tcW w:w="1701" w:type="dxa"/>
            <w:vMerge/>
            <w:vAlign w:val="center"/>
          </w:tcPr>
          <w:p w:rsidR="008A0AE7" w:rsidRPr="00B61C1E" w:rsidRDefault="008A0AE7" w:rsidP="00E54EC7">
            <w:pPr>
              <w:jc w:val="center"/>
              <w:rPr>
                <w:rFonts w:hAnsi="宋体"/>
                <w:sz w:val="24"/>
              </w:rPr>
            </w:pPr>
          </w:p>
        </w:tc>
        <w:tc>
          <w:tcPr>
            <w:tcW w:w="2694" w:type="dxa"/>
            <w:vAlign w:val="center"/>
          </w:tcPr>
          <w:p w:rsidR="008A0AE7" w:rsidRPr="00B61C1E" w:rsidRDefault="008A0AE7" w:rsidP="00205093">
            <w:pPr>
              <w:jc w:val="center"/>
              <w:rPr>
                <w:rFonts w:hAnsi="宋体"/>
                <w:sz w:val="24"/>
              </w:rPr>
            </w:pPr>
            <w:r w:rsidRPr="00B61C1E">
              <w:rPr>
                <w:rFonts w:hAnsi="宋体" w:hint="eastAsia"/>
                <w:sz w:val="24"/>
              </w:rPr>
              <w:t>E-2</w:t>
            </w:r>
            <w:r w:rsidRPr="00B61C1E">
              <w:rPr>
                <w:rFonts w:hAnsi="宋体" w:hint="eastAsia"/>
                <w:sz w:val="24"/>
              </w:rPr>
              <w:t>（制浆和造纸）</w:t>
            </w:r>
          </w:p>
        </w:tc>
        <w:tc>
          <w:tcPr>
            <w:tcW w:w="2885" w:type="dxa"/>
            <w:vAlign w:val="center"/>
          </w:tcPr>
          <w:p w:rsidR="008A0AE7" w:rsidRPr="00B61C1E" w:rsidRDefault="008A0AE7" w:rsidP="00E54EC7">
            <w:pPr>
              <w:jc w:val="center"/>
              <w:rPr>
                <w:rFonts w:hAnsi="宋体"/>
                <w:sz w:val="24"/>
              </w:rPr>
            </w:pPr>
            <w:r w:rsidRPr="00B61C1E">
              <w:rPr>
                <w:rFonts w:hAnsi="宋体" w:hint="eastAsia"/>
                <w:sz w:val="24"/>
              </w:rPr>
              <w:t>35</w:t>
            </w:r>
            <w:r w:rsidR="00F31EBB">
              <w:rPr>
                <w:rFonts w:hAnsi="宋体" w:hint="eastAsia"/>
                <w:sz w:val="24"/>
              </w:rPr>
              <w:t>.0</w:t>
            </w:r>
          </w:p>
        </w:tc>
      </w:tr>
      <w:tr w:rsidR="008A0AE7" w:rsidRPr="00B61C1E" w:rsidTr="00187FCA">
        <w:tc>
          <w:tcPr>
            <w:tcW w:w="1242" w:type="dxa"/>
            <w:vMerge/>
            <w:vAlign w:val="center"/>
          </w:tcPr>
          <w:p w:rsidR="008A0AE7" w:rsidRPr="00B61C1E" w:rsidRDefault="008A0AE7" w:rsidP="00E54EC7">
            <w:pPr>
              <w:jc w:val="center"/>
              <w:rPr>
                <w:rFonts w:hAnsi="宋体"/>
                <w:sz w:val="24"/>
              </w:rPr>
            </w:pPr>
          </w:p>
        </w:tc>
        <w:tc>
          <w:tcPr>
            <w:tcW w:w="1701" w:type="dxa"/>
            <w:vMerge/>
            <w:vAlign w:val="center"/>
          </w:tcPr>
          <w:p w:rsidR="008A0AE7" w:rsidRPr="00B61C1E" w:rsidRDefault="008A0AE7" w:rsidP="00E54EC7">
            <w:pPr>
              <w:jc w:val="center"/>
              <w:rPr>
                <w:rFonts w:hAnsi="宋体"/>
                <w:sz w:val="24"/>
              </w:rPr>
            </w:pPr>
          </w:p>
        </w:tc>
        <w:tc>
          <w:tcPr>
            <w:tcW w:w="2694" w:type="dxa"/>
            <w:vAlign w:val="center"/>
          </w:tcPr>
          <w:p w:rsidR="008A0AE7" w:rsidRPr="00B61C1E" w:rsidRDefault="008A0AE7" w:rsidP="00205093">
            <w:pPr>
              <w:jc w:val="center"/>
              <w:rPr>
                <w:rFonts w:hAnsi="宋体"/>
                <w:sz w:val="24"/>
              </w:rPr>
            </w:pPr>
            <w:r w:rsidRPr="00B61C1E">
              <w:rPr>
                <w:rFonts w:hAnsi="宋体" w:hint="eastAsia"/>
                <w:sz w:val="24"/>
              </w:rPr>
              <w:t>E-3</w:t>
            </w:r>
            <w:r w:rsidRPr="00B61C1E">
              <w:rPr>
                <w:rFonts w:hAnsi="宋体" w:hint="eastAsia"/>
                <w:sz w:val="24"/>
              </w:rPr>
              <w:t>（制浆和造纸）</w:t>
            </w:r>
          </w:p>
        </w:tc>
        <w:tc>
          <w:tcPr>
            <w:tcW w:w="2885" w:type="dxa"/>
            <w:vAlign w:val="center"/>
          </w:tcPr>
          <w:p w:rsidR="008A0AE7" w:rsidRPr="00B61C1E" w:rsidRDefault="008A0AE7" w:rsidP="00E54EC7">
            <w:pPr>
              <w:jc w:val="center"/>
              <w:rPr>
                <w:rFonts w:hAnsi="宋体"/>
                <w:sz w:val="24"/>
              </w:rPr>
            </w:pPr>
            <w:r w:rsidRPr="00B61C1E">
              <w:rPr>
                <w:rFonts w:hAnsi="宋体" w:hint="eastAsia"/>
                <w:sz w:val="24"/>
              </w:rPr>
              <w:t>50</w:t>
            </w:r>
            <w:r w:rsidR="00F31EBB">
              <w:rPr>
                <w:rFonts w:hAnsi="宋体" w:hint="eastAsia"/>
                <w:sz w:val="24"/>
              </w:rPr>
              <w:t>.0</w:t>
            </w:r>
          </w:p>
        </w:tc>
      </w:tr>
      <w:tr w:rsidR="008A0AE7" w:rsidRPr="00B61C1E" w:rsidTr="00187FCA">
        <w:tc>
          <w:tcPr>
            <w:tcW w:w="1242" w:type="dxa"/>
            <w:vMerge/>
            <w:vAlign w:val="center"/>
          </w:tcPr>
          <w:p w:rsidR="008A0AE7" w:rsidRPr="00B61C1E" w:rsidRDefault="008A0AE7" w:rsidP="00E54EC7">
            <w:pPr>
              <w:jc w:val="center"/>
              <w:rPr>
                <w:rFonts w:hAnsi="宋体"/>
                <w:sz w:val="24"/>
              </w:rPr>
            </w:pPr>
          </w:p>
        </w:tc>
        <w:tc>
          <w:tcPr>
            <w:tcW w:w="1701" w:type="dxa"/>
            <w:vAlign w:val="center"/>
          </w:tcPr>
          <w:p w:rsidR="008A0AE7" w:rsidRPr="00B61C1E" w:rsidRDefault="008A0AE7" w:rsidP="00E54EC7">
            <w:pPr>
              <w:jc w:val="center"/>
              <w:rPr>
                <w:rFonts w:hAnsi="宋体"/>
                <w:sz w:val="24"/>
              </w:rPr>
            </w:pPr>
            <w:r w:rsidRPr="00B61C1E">
              <w:rPr>
                <w:rFonts w:hAnsi="宋体" w:hint="eastAsia"/>
                <w:sz w:val="24"/>
              </w:rPr>
              <w:t>F</w:t>
            </w:r>
          </w:p>
        </w:tc>
        <w:tc>
          <w:tcPr>
            <w:tcW w:w="2694" w:type="dxa"/>
            <w:vAlign w:val="center"/>
          </w:tcPr>
          <w:p w:rsidR="008A0AE7" w:rsidRPr="00B61C1E" w:rsidRDefault="008A0AE7" w:rsidP="00205093">
            <w:pPr>
              <w:jc w:val="center"/>
              <w:rPr>
                <w:rFonts w:hAnsi="宋体"/>
                <w:sz w:val="24"/>
              </w:rPr>
            </w:pPr>
            <w:r w:rsidRPr="00B61C1E">
              <w:rPr>
                <w:rFonts w:hAnsi="宋体" w:hint="eastAsia"/>
                <w:sz w:val="24"/>
              </w:rPr>
              <w:t>F-1</w:t>
            </w:r>
            <w:r w:rsidRPr="00B61C1E">
              <w:rPr>
                <w:rFonts w:hAnsi="宋体" w:hint="eastAsia"/>
                <w:sz w:val="24"/>
              </w:rPr>
              <w:t>（制浆和造纸）</w:t>
            </w:r>
          </w:p>
        </w:tc>
        <w:tc>
          <w:tcPr>
            <w:tcW w:w="2885" w:type="dxa"/>
            <w:vAlign w:val="center"/>
          </w:tcPr>
          <w:p w:rsidR="008A0AE7" w:rsidRPr="00B61C1E" w:rsidRDefault="008A0AE7" w:rsidP="00E54EC7">
            <w:pPr>
              <w:jc w:val="center"/>
              <w:rPr>
                <w:rFonts w:hAnsi="宋体"/>
                <w:sz w:val="24"/>
              </w:rPr>
            </w:pPr>
            <w:r w:rsidRPr="00B61C1E">
              <w:rPr>
                <w:rFonts w:hAnsi="宋体" w:hint="eastAsia"/>
                <w:sz w:val="24"/>
              </w:rPr>
              <w:t>57</w:t>
            </w:r>
            <w:r w:rsidR="00F31EBB">
              <w:rPr>
                <w:rFonts w:hAnsi="宋体" w:hint="eastAsia"/>
                <w:sz w:val="24"/>
              </w:rPr>
              <w:t>.0</w:t>
            </w:r>
          </w:p>
        </w:tc>
      </w:tr>
      <w:tr w:rsidR="008A0AE7" w:rsidRPr="00B61C1E" w:rsidTr="00187FCA">
        <w:tc>
          <w:tcPr>
            <w:tcW w:w="1242" w:type="dxa"/>
            <w:vMerge/>
            <w:vAlign w:val="center"/>
          </w:tcPr>
          <w:p w:rsidR="008A0AE7" w:rsidRPr="00B61C1E" w:rsidRDefault="008A0AE7" w:rsidP="00E54EC7">
            <w:pPr>
              <w:jc w:val="center"/>
              <w:rPr>
                <w:rFonts w:hAnsi="宋体"/>
                <w:sz w:val="24"/>
              </w:rPr>
            </w:pPr>
          </w:p>
        </w:tc>
        <w:tc>
          <w:tcPr>
            <w:tcW w:w="1701" w:type="dxa"/>
            <w:vMerge w:val="restart"/>
            <w:vAlign w:val="center"/>
          </w:tcPr>
          <w:p w:rsidR="008A0AE7" w:rsidRPr="00B61C1E" w:rsidRDefault="008A0AE7" w:rsidP="00E54EC7">
            <w:pPr>
              <w:jc w:val="center"/>
              <w:rPr>
                <w:rFonts w:hAnsi="宋体"/>
                <w:sz w:val="24"/>
              </w:rPr>
            </w:pPr>
            <w:r w:rsidRPr="00B61C1E">
              <w:rPr>
                <w:rFonts w:hAnsi="宋体" w:hint="eastAsia"/>
                <w:sz w:val="24"/>
              </w:rPr>
              <w:t>G</w:t>
            </w:r>
          </w:p>
        </w:tc>
        <w:tc>
          <w:tcPr>
            <w:tcW w:w="2694" w:type="dxa"/>
            <w:vAlign w:val="center"/>
          </w:tcPr>
          <w:p w:rsidR="008A0AE7" w:rsidRPr="00B61C1E" w:rsidRDefault="008A0AE7" w:rsidP="00205093">
            <w:pPr>
              <w:jc w:val="center"/>
              <w:rPr>
                <w:rFonts w:hAnsi="宋体"/>
                <w:sz w:val="24"/>
              </w:rPr>
            </w:pPr>
            <w:r w:rsidRPr="00B61C1E">
              <w:rPr>
                <w:rFonts w:hAnsi="宋体" w:hint="eastAsia"/>
                <w:sz w:val="24"/>
              </w:rPr>
              <w:t>G-1</w:t>
            </w:r>
            <w:r w:rsidRPr="00B61C1E">
              <w:rPr>
                <w:rFonts w:hAnsi="宋体" w:hint="eastAsia"/>
                <w:sz w:val="24"/>
              </w:rPr>
              <w:t>（制浆和造纸）</w:t>
            </w:r>
          </w:p>
        </w:tc>
        <w:tc>
          <w:tcPr>
            <w:tcW w:w="2885" w:type="dxa"/>
            <w:vAlign w:val="center"/>
          </w:tcPr>
          <w:p w:rsidR="008A0AE7" w:rsidRPr="00B61C1E" w:rsidRDefault="008A0AE7" w:rsidP="00E54EC7">
            <w:pPr>
              <w:jc w:val="center"/>
              <w:rPr>
                <w:rFonts w:hAnsi="宋体"/>
                <w:sz w:val="24"/>
              </w:rPr>
            </w:pPr>
            <w:r w:rsidRPr="00B61C1E">
              <w:rPr>
                <w:rFonts w:hAnsi="宋体" w:hint="eastAsia"/>
                <w:sz w:val="24"/>
              </w:rPr>
              <w:t>58</w:t>
            </w:r>
            <w:r w:rsidR="00F31EBB">
              <w:rPr>
                <w:rFonts w:hAnsi="宋体" w:hint="eastAsia"/>
                <w:sz w:val="24"/>
              </w:rPr>
              <w:t>.0</w:t>
            </w:r>
          </w:p>
        </w:tc>
      </w:tr>
      <w:tr w:rsidR="008A0AE7" w:rsidRPr="00B61C1E" w:rsidTr="00187FCA">
        <w:tc>
          <w:tcPr>
            <w:tcW w:w="1242" w:type="dxa"/>
            <w:vMerge/>
            <w:vAlign w:val="center"/>
          </w:tcPr>
          <w:p w:rsidR="008A0AE7" w:rsidRPr="00B61C1E" w:rsidRDefault="008A0AE7" w:rsidP="00E54EC7">
            <w:pPr>
              <w:jc w:val="center"/>
              <w:rPr>
                <w:rFonts w:hAnsi="宋体"/>
                <w:sz w:val="24"/>
              </w:rPr>
            </w:pPr>
          </w:p>
        </w:tc>
        <w:tc>
          <w:tcPr>
            <w:tcW w:w="1701" w:type="dxa"/>
            <w:vMerge/>
            <w:vAlign w:val="center"/>
          </w:tcPr>
          <w:p w:rsidR="008A0AE7" w:rsidRPr="00B61C1E" w:rsidRDefault="008A0AE7" w:rsidP="00E54EC7">
            <w:pPr>
              <w:jc w:val="center"/>
              <w:rPr>
                <w:rFonts w:hAnsi="宋体"/>
                <w:sz w:val="24"/>
              </w:rPr>
            </w:pPr>
          </w:p>
        </w:tc>
        <w:tc>
          <w:tcPr>
            <w:tcW w:w="2694" w:type="dxa"/>
            <w:vAlign w:val="center"/>
          </w:tcPr>
          <w:p w:rsidR="008A0AE7" w:rsidRPr="00B61C1E" w:rsidRDefault="008A0AE7" w:rsidP="00205093">
            <w:pPr>
              <w:jc w:val="center"/>
              <w:rPr>
                <w:rFonts w:hAnsi="宋体"/>
                <w:sz w:val="24"/>
              </w:rPr>
            </w:pPr>
            <w:r w:rsidRPr="00B61C1E">
              <w:rPr>
                <w:rFonts w:hAnsi="宋体" w:hint="eastAsia"/>
                <w:sz w:val="24"/>
              </w:rPr>
              <w:t>G-2</w:t>
            </w:r>
            <w:r w:rsidRPr="00B61C1E">
              <w:rPr>
                <w:rFonts w:hAnsi="宋体" w:hint="eastAsia"/>
                <w:sz w:val="24"/>
              </w:rPr>
              <w:t>（制浆和造纸）</w:t>
            </w:r>
          </w:p>
        </w:tc>
        <w:tc>
          <w:tcPr>
            <w:tcW w:w="2885" w:type="dxa"/>
            <w:vAlign w:val="center"/>
          </w:tcPr>
          <w:p w:rsidR="008A0AE7" w:rsidRPr="00B61C1E" w:rsidRDefault="008A0AE7" w:rsidP="00E54EC7">
            <w:pPr>
              <w:jc w:val="center"/>
              <w:rPr>
                <w:rFonts w:hAnsi="宋体"/>
                <w:sz w:val="24"/>
              </w:rPr>
            </w:pPr>
            <w:r w:rsidRPr="00B61C1E">
              <w:rPr>
                <w:rFonts w:hAnsi="宋体" w:hint="eastAsia"/>
                <w:sz w:val="24"/>
              </w:rPr>
              <w:t>52</w:t>
            </w:r>
            <w:r w:rsidR="00F31EBB">
              <w:rPr>
                <w:rFonts w:hAnsi="宋体" w:hint="eastAsia"/>
                <w:sz w:val="24"/>
              </w:rPr>
              <w:t>.0</w:t>
            </w:r>
          </w:p>
        </w:tc>
      </w:tr>
      <w:tr w:rsidR="008A0AE7" w:rsidRPr="00B61C1E" w:rsidTr="00187FCA">
        <w:tc>
          <w:tcPr>
            <w:tcW w:w="1242" w:type="dxa"/>
            <w:vMerge/>
            <w:vAlign w:val="center"/>
          </w:tcPr>
          <w:p w:rsidR="008A0AE7" w:rsidRPr="00B61C1E" w:rsidRDefault="008A0AE7" w:rsidP="00E54EC7">
            <w:pPr>
              <w:jc w:val="center"/>
              <w:rPr>
                <w:rFonts w:hAnsi="宋体"/>
                <w:sz w:val="24"/>
              </w:rPr>
            </w:pPr>
          </w:p>
        </w:tc>
        <w:tc>
          <w:tcPr>
            <w:tcW w:w="1701" w:type="dxa"/>
            <w:vAlign w:val="center"/>
          </w:tcPr>
          <w:p w:rsidR="008A0AE7" w:rsidRPr="00B61C1E" w:rsidRDefault="008A0AE7" w:rsidP="00E54EC7">
            <w:pPr>
              <w:jc w:val="center"/>
              <w:rPr>
                <w:rFonts w:hAnsi="宋体"/>
                <w:sz w:val="24"/>
              </w:rPr>
            </w:pPr>
            <w:r w:rsidRPr="00B61C1E">
              <w:rPr>
                <w:rFonts w:hAnsi="宋体" w:hint="eastAsia"/>
                <w:sz w:val="24"/>
              </w:rPr>
              <w:t>H</w:t>
            </w:r>
          </w:p>
        </w:tc>
        <w:tc>
          <w:tcPr>
            <w:tcW w:w="2694" w:type="dxa"/>
            <w:vAlign w:val="center"/>
          </w:tcPr>
          <w:p w:rsidR="008A0AE7" w:rsidRPr="00B61C1E" w:rsidRDefault="008A0AE7" w:rsidP="00205093">
            <w:pPr>
              <w:jc w:val="center"/>
              <w:rPr>
                <w:rFonts w:hAnsi="宋体"/>
                <w:sz w:val="24"/>
              </w:rPr>
            </w:pPr>
            <w:r w:rsidRPr="00B61C1E">
              <w:rPr>
                <w:rFonts w:hAnsi="宋体" w:hint="eastAsia"/>
                <w:sz w:val="24"/>
              </w:rPr>
              <w:t>H-1</w:t>
            </w:r>
            <w:r w:rsidRPr="00B61C1E">
              <w:rPr>
                <w:rFonts w:hAnsi="宋体" w:hint="eastAsia"/>
                <w:sz w:val="24"/>
              </w:rPr>
              <w:t>（制浆和造纸）</w:t>
            </w:r>
          </w:p>
        </w:tc>
        <w:tc>
          <w:tcPr>
            <w:tcW w:w="2885" w:type="dxa"/>
            <w:vAlign w:val="center"/>
          </w:tcPr>
          <w:p w:rsidR="008A0AE7" w:rsidRPr="00B61C1E" w:rsidRDefault="008A0AE7" w:rsidP="00E54EC7">
            <w:pPr>
              <w:jc w:val="center"/>
              <w:rPr>
                <w:rFonts w:hAnsi="宋体"/>
                <w:sz w:val="24"/>
              </w:rPr>
            </w:pPr>
            <w:r w:rsidRPr="00B61C1E">
              <w:rPr>
                <w:rFonts w:hAnsi="宋体" w:hint="eastAsia"/>
                <w:sz w:val="24"/>
              </w:rPr>
              <w:t>57</w:t>
            </w:r>
            <w:r w:rsidR="00F31EBB">
              <w:rPr>
                <w:rFonts w:hAnsi="宋体" w:hint="eastAsia"/>
                <w:sz w:val="24"/>
              </w:rPr>
              <w:t>.0</w:t>
            </w:r>
          </w:p>
        </w:tc>
      </w:tr>
      <w:tr w:rsidR="008A0AE7" w:rsidRPr="00B61C1E" w:rsidTr="00187FCA">
        <w:tc>
          <w:tcPr>
            <w:tcW w:w="1242" w:type="dxa"/>
            <w:vMerge/>
            <w:vAlign w:val="center"/>
          </w:tcPr>
          <w:p w:rsidR="008A0AE7" w:rsidRPr="00B61C1E" w:rsidRDefault="008A0AE7" w:rsidP="00E54EC7">
            <w:pPr>
              <w:jc w:val="center"/>
              <w:rPr>
                <w:rFonts w:hAnsi="宋体"/>
                <w:sz w:val="24"/>
              </w:rPr>
            </w:pPr>
          </w:p>
        </w:tc>
        <w:tc>
          <w:tcPr>
            <w:tcW w:w="1701" w:type="dxa"/>
            <w:vAlign w:val="center"/>
          </w:tcPr>
          <w:p w:rsidR="008A0AE7" w:rsidRPr="00B61C1E" w:rsidRDefault="008A0AE7" w:rsidP="00E54EC7">
            <w:pPr>
              <w:jc w:val="center"/>
              <w:rPr>
                <w:rFonts w:hAnsi="宋体"/>
                <w:sz w:val="24"/>
              </w:rPr>
            </w:pPr>
            <w:r w:rsidRPr="00B61C1E">
              <w:rPr>
                <w:rFonts w:hAnsi="宋体" w:hint="eastAsia"/>
                <w:sz w:val="24"/>
              </w:rPr>
              <w:t>I</w:t>
            </w:r>
          </w:p>
        </w:tc>
        <w:tc>
          <w:tcPr>
            <w:tcW w:w="2694" w:type="dxa"/>
            <w:vAlign w:val="center"/>
          </w:tcPr>
          <w:p w:rsidR="008A0AE7" w:rsidRPr="00B61C1E" w:rsidRDefault="008A0AE7" w:rsidP="00205093">
            <w:pPr>
              <w:jc w:val="center"/>
              <w:rPr>
                <w:rFonts w:hAnsi="宋体"/>
                <w:sz w:val="24"/>
              </w:rPr>
            </w:pPr>
            <w:r w:rsidRPr="00B61C1E">
              <w:rPr>
                <w:rFonts w:hAnsi="宋体" w:hint="eastAsia"/>
                <w:sz w:val="24"/>
              </w:rPr>
              <w:t>I-1</w:t>
            </w:r>
            <w:r w:rsidRPr="00B61C1E">
              <w:rPr>
                <w:rFonts w:hAnsi="宋体" w:hint="eastAsia"/>
                <w:sz w:val="24"/>
              </w:rPr>
              <w:t>（制浆和造纸）</w:t>
            </w:r>
          </w:p>
        </w:tc>
        <w:tc>
          <w:tcPr>
            <w:tcW w:w="2885" w:type="dxa"/>
            <w:vAlign w:val="center"/>
          </w:tcPr>
          <w:p w:rsidR="008A0AE7" w:rsidRPr="00B61C1E" w:rsidRDefault="008A0AE7" w:rsidP="00E54EC7">
            <w:pPr>
              <w:jc w:val="center"/>
              <w:rPr>
                <w:rFonts w:hAnsi="宋体"/>
                <w:sz w:val="24"/>
              </w:rPr>
            </w:pPr>
            <w:r w:rsidRPr="00B61C1E">
              <w:rPr>
                <w:rFonts w:hAnsi="宋体" w:hint="eastAsia"/>
                <w:sz w:val="24"/>
              </w:rPr>
              <w:t>50.9</w:t>
            </w:r>
          </w:p>
        </w:tc>
      </w:tr>
      <w:tr w:rsidR="008A0AE7" w:rsidRPr="00B61C1E" w:rsidTr="00187FCA">
        <w:tc>
          <w:tcPr>
            <w:tcW w:w="1242" w:type="dxa"/>
            <w:vMerge/>
            <w:vAlign w:val="center"/>
          </w:tcPr>
          <w:p w:rsidR="008A0AE7" w:rsidRPr="00B61C1E" w:rsidRDefault="008A0AE7" w:rsidP="00E54EC7">
            <w:pPr>
              <w:jc w:val="center"/>
              <w:rPr>
                <w:rFonts w:hAnsi="宋体"/>
                <w:sz w:val="24"/>
              </w:rPr>
            </w:pPr>
          </w:p>
        </w:tc>
        <w:tc>
          <w:tcPr>
            <w:tcW w:w="1701" w:type="dxa"/>
            <w:vAlign w:val="center"/>
          </w:tcPr>
          <w:p w:rsidR="008A0AE7" w:rsidRPr="00B61C1E" w:rsidRDefault="008A0AE7" w:rsidP="00E54EC7">
            <w:pPr>
              <w:jc w:val="center"/>
              <w:rPr>
                <w:rFonts w:hAnsi="宋体"/>
                <w:sz w:val="24"/>
              </w:rPr>
            </w:pPr>
            <w:r w:rsidRPr="00B61C1E">
              <w:rPr>
                <w:rFonts w:hAnsi="宋体" w:hint="eastAsia"/>
                <w:sz w:val="24"/>
              </w:rPr>
              <w:t>J</w:t>
            </w:r>
          </w:p>
        </w:tc>
        <w:tc>
          <w:tcPr>
            <w:tcW w:w="2694" w:type="dxa"/>
            <w:vAlign w:val="center"/>
          </w:tcPr>
          <w:p w:rsidR="008A0AE7" w:rsidRPr="00B61C1E" w:rsidRDefault="008A0AE7" w:rsidP="00205093">
            <w:pPr>
              <w:jc w:val="center"/>
              <w:rPr>
                <w:rFonts w:hAnsi="宋体"/>
                <w:sz w:val="24"/>
              </w:rPr>
            </w:pPr>
            <w:r w:rsidRPr="00B61C1E">
              <w:rPr>
                <w:rFonts w:hAnsi="宋体" w:hint="eastAsia"/>
                <w:sz w:val="24"/>
              </w:rPr>
              <w:t>J-1</w:t>
            </w:r>
            <w:r w:rsidRPr="00B61C1E">
              <w:rPr>
                <w:rFonts w:hAnsi="宋体" w:hint="eastAsia"/>
                <w:sz w:val="24"/>
              </w:rPr>
              <w:t>（制浆和造纸）</w:t>
            </w:r>
          </w:p>
        </w:tc>
        <w:tc>
          <w:tcPr>
            <w:tcW w:w="2885" w:type="dxa"/>
            <w:vAlign w:val="center"/>
          </w:tcPr>
          <w:p w:rsidR="008A0AE7" w:rsidRPr="00B61C1E" w:rsidRDefault="008A0AE7" w:rsidP="00E54EC7">
            <w:pPr>
              <w:jc w:val="center"/>
              <w:rPr>
                <w:rFonts w:hAnsi="宋体"/>
                <w:sz w:val="24"/>
              </w:rPr>
            </w:pPr>
            <w:r w:rsidRPr="00B61C1E">
              <w:rPr>
                <w:rFonts w:hAnsi="宋体" w:hint="eastAsia"/>
                <w:sz w:val="24"/>
              </w:rPr>
              <w:t>62.6</w:t>
            </w:r>
          </w:p>
        </w:tc>
      </w:tr>
      <w:tr w:rsidR="008A0AE7" w:rsidRPr="00B61C1E" w:rsidTr="00187FCA">
        <w:tc>
          <w:tcPr>
            <w:tcW w:w="1242" w:type="dxa"/>
            <w:vMerge/>
            <w:vAlign w:val="center"/>
          </w:tcPr>
          <w:p w:rsidR="008A0AE7" w:rsidRPr="00B61C1E" w:rsidRDefault="008A0AE7" w:rsidP="00E54EC7">
            <w:pPr>
              <w:jc w:val="center"/>
              <w:rPr>
                <w:rFonts w:hAnsi="宋体"/>
                <w:sz w:val="24"/>
              </w:rPr>
            </w:pPr>
          </w:p>
        </w:tc>
        <w:tc>
          <w:tcPr>
            <w:tcW w:w="1701" w:type="dxa"/>
            <w:vAlign w:val="center"/>
          </w:tcPr>
          <w:p w:rsidR="008A0AE7" w:rsidRPr="00B61C1E" w:rsidRDefault="008A0AE7" w:rsidP="00E54EC7">
            <w:pPr>
              <w:jc w:val="center"/>
              <w:rPr>
                <w:rFonts w:hAnsi="宋体"/>
                <w:sz w:val="24"/>
              </w:rPr>
            </w:pPr>
            <w:r w:rsidRPr="00B61C1E">
              <w:rPr>
                <w:rFonts w:hAnsi="宋体" w:hint="eastAsia"/>
                <w:sz w:val="24"/>
              </w:rPr>
              <w:t>K</w:t>
            </w:r>
          </w:p>
        </w:tc>
        <w:tc>
          <w:tcPr>
            <w:tcW w:w="2694" w:type="dxa"/>
            <w:vAlign w:val="center"/>
          </w:tcPr>
          <w:p w:rsidR="008A0AE7" w:rsidRPr="00B61C1E" w:rsidRDefault="008A0AE7" w:rsidP="00205093">
            <w:pPr>
              <w:jc w:val="center"/>
              <w:rPr>
                <w:rFonts w:hAnsi="宋体"/>
                <w:sz w:val="24"/>
              </w:rPr>
            </w:pPr>
            <w:r w:rsidRPr="00B61C1E">
              <w:rPr>
                <w:rFonts w:hAnsi="宋体" w:hint="eastAsia"/>
                <w:sz w:val="24"/>
              </w:rPr>
              <w:t>K-1</w:t>
            </w:r>
            <w:r w:rsidRPr="00B61C1E">
              <w:rPr>
                <w:rFonts w:hAnsi="宋体" w:hint="eastAsia"/>
                <w:sz w:val="24"/>
              </w:rPr>
              <w:t>（制浆和造纸）</w:t>
            </w:r>
          </w:p>
        </w:tc>
        <w:tc>
          <w:tcPr>
            <w:tcW w:w="2885" w:type="dxa"/>
            <w:vAlign w:val="center"/>
          </w:tcPr>
          <w:p w:rsidR="008A0AE7" w:rsidRPr="00B61C1E" w:rsidRDefault="00D339CB" w:rsidP="00E54EC7">
            <w:pPr>
              <w:jc w:val="center"/>
              <w:rPr>
                <w:rFonts w:hAnsi="宋体"/>
                <w:sz w:val="24"/>
              </w:rPr>
            </w:pPr>
            <w:r w:rsidRPr="00B61C1E">
              <w:rPr>
                <w:rFonts w:hAnsi="宋体" w:hint="eastAsia"/>
                <w:sz w:val="24"/>
              </w:rPr>
              <w:t>69.5</w:t>
            </w:r>
          </w:p>
        </w:tc>
      </w:tr>
      <w:tr w:rsidR="008A0AE7" w:rsidRPr="00B61C1E" w:rsidTr="00187FCA">
        <w:tc>
          <w:tcPr>
            <w:tcW w:w="1242" w:type="dxa"/>
            <w:vMerge/>
            <w:vAlign w:val="center"/>
          </w:tcPr>
          <w:p w:rsidR="008A0AE7" w:rsidRPr="00B61C1E" w:rsidRDefault="008A0AE7" w:rsidP="00E54EC7">
            <w:pPr>
              <w:jc w:val="center"/>
              <w:rPr>
                <w:rFonts w:hAnsi="宋体"/>
                <w:sz w:val="24"/>
              </w:rPr>
            </w:pPr>
          </w:p>
        </w:tc>
        <w:tc>
          <w:tcPr>
            <w:tcW w:w="1701" w:type="dxa"/>
            <w:vAlign w:val="center"/>
          </w:tcPr>
          <w:p w:rsidR="008A0AE7" w:rsidRPr="00B61C1E" w:rsidRDefault="008A0AE7" w:rsidP="00E54EC7">
            <w:pPr>
              <w:jc w:val="center"/>
              <w:rPr>
                <w:rFonts w:hAnsi="宋体"/>
                <w:sz w:val="24"/>
              </w:rPr>
            </w:pPr>
            <w:r w:rsidRPr="00B61C1E">
              <w:rPr>
                <w:rFonts w:hAnsi="宋体" w:hint="eastAsia"/>
                <w:sz w:val="24"/>
              </w:rPr>
              <w:t>L</w:t>
            </w:r>
          </w:p>
        </w:tc>
        <w:tc>
          <w:tcPr>
            <w:tcW w:w="2694" w:type="dxa"/>
            <w:vAlign w:val="center"/>
          </w:tcPr>
          <w:p w:rsidR="008A0AE7" w:rsidRPr="00B61C1E" w:rsidRDefault="008A0AE7" w:rsidP="00205093">
            <w:pPr>
              <w:jc w:val="center"/>
              <w:rPr>
                <w:rFonts w:hAnsi="宋体"/>
                <w:sz w:val="24"/>
              </w:rPr>
            </w:pPr>
            <w:r w:rsidRPr="00B61C1E">
              <w:rPr>
                <w:rFonts w:hAnsi="宋体" w:hint="eastAsia"/>
                <w:sz w:val="24"/>
              </w:rPr>
              <w:t>L-1</w:t>
            </w:r>
            <w:r w:rsidRPr="00B61C1E">
              <w:rPr>
                <w:rFonts w:hAnsi="宋体" w:hint="eastAsia"/>
                <w:sz w:val="24"/>
              </w:rPr>
              <w:t>（制浆和造纸）</w:t>
            </w:r>
          </w:p>
        </w:tc>
        <w:tc>
          <w:tcPr>
            <w:tcW w:w="2885" w:type="dxa"/>
            <w:vAlign w:val="center"/>
          </w:tcPr>
          <w:p w:rsidR="008A0AE7" w:rsidRPr="00B61C1E" w:rsidRDefault="00D339CB" w:rsidP="00E54EC7">
            <w:pPr>
              <w:jc w:val="center"/>
              <w:rPr>
                <w:rFonts w:hAnsi="宋体"/>
                <w:sz w:val="24"/>
              </w:rPr>
            </w:pPr>
            <w:r w:rsidRPr="00B61C1E">
              <w:rPr>
                <w:rFonts w:hAnsi="宋体" w:hint="eastAsia"/>
                <w:sz w:val="24"/>
              </w:rPr>
              <w:t>66.4</w:t>
            </w:r>
          </w:p>
        </w:tc>
      </w:tr>
      <w:tr w:rsidR="00333E89" w:rsidRPr="00B61C1E" w:rsidTr="00187FCA">
        <w:tc>
          <w:tcPr>
            <w:tcW w:w="1242" w:type="dxa"/>
            <w:vMerge w:val="restart"/>
            <w:vAlign w:val="center"/>
          </w:tcPr>
          <w:p w:rsidR="00333E89" w:rsidRPr="00B61C1E" w:rsidRDefault="00333E89" w:rsidP="00E54EC7">
            <w:pPr>
              <w:jc w:val="center"/>
              <w:rPr>
                <w:rFonts w:hAnsi="宋体"/>
                <w:sz w:val="24"/>
              </w:rPr>
            </w:pPr>
            <w:r w:rsidRPr="00B61C1E">
              <w:rPr>
                <w:rFonts w:hAnsi="宋体" w:hint="eastAsia"/>
                <w:sz w:val="24"/>
              </w:rPr>
              <w:t>瓦楞原纸</w:t>
            </w: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A</w:t>
            </w:r>
          </w:p>
        </w:tc>
        <w:tc>
          <w:tcPr>
            <w:tcW w:w="2694" w:type="dxa"/>
            <w:vAlign w:val="center"/>
          </w:tcPr>
          <w:p w:rsidR="00333E89" w:rsidRPr="00B61C1E" w:rsidRDefault="00333E89" w:rsidP="00CB7CCB">
            <w:pPr>
              <w:jc w:val="center"/>
              <w:rPr>
                <w:rFonts w:hAnsi="宋体"/>
                <w:sz w:val="24"/>
              </w:rPr>
            </w:pPr>
            <w:r w:rsidRPr="00B61C1E">
              <w:rPr>
                <w:rFonts w:hAnsi="宋体" w:hint="eastAsia"/>
                <w:sz w:val="24"/>
              </w:rPr>
              <w:t>A-</w:t>
            </w:r>
            <w:r w:rsidR="00CB7CCB" w:rsidRPr="00B61C1E">
              <w:rPr>
                <w:rFonts w:hAnsi="宋体" w:hint="eastAsia"/>
                <w:sz w:val="24"/>
              </w:rPr>
              <w:t>5</w:t>
            </w:r>
            <w:r w:rsidRPr="00B61C1E">
              <w:rPr>
                <w:rFonts w:hAnsi="宋体" w:hint="eastAsia"/>
                <w:sz w:val="24"/>
              </w:rPr>
              <w:t>（制浆和造纸）</w:t>
            </w:r>
          </w:p>
        </w:tc>
        <w:tc>
          <w:tcPr>
            <w:tcW w:w="2885" w:type="dxa"/>
            <w:vAlign w:val="center"/>
          </w:tcPr>
          <w:p w:rsidR="00333E89" w:rsidRPr="00B61C1E" w:rsidRDefault="00F31EBB" w:rsidP="00E54EC7">
            <w:pPr>
              <w:jc w:val="center"/>
              <w:rPr>
                <w:rFonts w:hAnsi="宋体"/>
                <w:sz w:val="24"/>
              </w:rPr>
            </w:pPr>
            <w:r>
              <w:rPr>
                <w:rFonts w:hAnsi="宋体" w:hint="eastAsia"/>
                <w:sz w:val="24"/>
              </w:rPr>
              <w:t>54.9</w:t>
            </w:r>
          </w:p>
        </w:tc>
      </w:tr>
      <w:tr w:rsidR="00333E89" w:rsidRPr="00B61C1E" w:rsidTr="00187FCA">
        <w:tc>
          <w:tcPr>
            <w:tcW w:w="1242" w:type="dxa"/>
            <w:vMerge/>
            <w:vAlign w:val="center"/>
          </w:tcPr>
          <w:p w:rsidR="00333E89" w:rsidRPr="00B61C1E" w:rsidRDefault="00333E89" w:rsidP="00E54EC7">
            <w:pPr>
              <w:jc w:val="cente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F</w:t>
            </w:r>
          </w:p>
        </w:tc>
        <w:tc>
          <w:tcPr>
            <w:tcW w:w="2694" w:type="dxa"/>
            <w:vAlign w:val="center"/>
          </w:tcPr>
          <w:p w:rsidR="00333E89" w:rsidRPr="00B61C1E" w:rsidRDefault="00333E89" w:rsidP="00D339CB">
            <w:pPr>
              <w:jc w:val="center"/>
              <w:rPr>
                <w:rFonts w:hAnsi="宋体"/>
                <w:sz w:val="24"/>
              </w:rPr>
            </w:pPr>
            <w:r w:rsidRPr="00B61C1E">
              <w:rPr>
                <w:rFonts w:hAnsi="宋体" w:hint="eastAsia"/>
                <w:sz w:val="24"/>
              </w:rPr>
              <w:t>F-2</w:t>
            </w:r>
            <w:r w:rsidRPr="00B61C1E">
              <w:rPr>
                <w:rFonts w:hAnsi="宋体" w:hint="eastAsia"/>
                <w:sz w:val="24"/>
              </w:rPr>
              <w:t>（制浆和造纸）</w:t>
            </w:r>
          </w:p>
        </w:tc>
        <w:tc>
          <w:tcPr>
            <w:tcW w:w="2885" w:type="dxa"/>
            <w:vAlign w:val="center"/>
          </w:tcPr>
          <w:p w:rsidR="00333E89" w:rsidRPr="00B61C1E" w:rsidRDefault="00333E89" w:rsidP="00E54EC7">
            <w:pPr>
              <w:jc w:val="center"/>
              <w:rPr>
                <w:rFonts w:hAnsi="宋体"/>
                <w:sz w:val="24"/>
              </w:rPr>
            </w:pPr>
            <w:r w:rsidRPr="00B61C1E">
              <w:rPr>
                <w:rFonts w:hAnsi="宋体" w:hint="eastAsia"/>
                <w:sz w:val="24"/>
              </w:rPr>
              <w:t>58.6</w:t>
            </w:r>
          </w:p>
        </w:tc>
      </w:tr>
      <w:tr w:rsidR="00333E89" w:rsidRPr="00B61C1E" w:rsidTr="00187FCA">
        <w:tc>
          <w:tcPr>
            <w:tcW w:w="1242" w:type="dxa"/>
            <w:vMerge/>
            <w:vAlign w:val="center"/>
          </w:tcPr>
          <w:p w:rsidR="00333E89" w:rsidRPr="00B61C1E" w:rsidRDefault="00333E89" w:rsidP="00E54EC7">
            <w:pPr>
              <w:jc w:val="cente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G</w:t>
            </w:r>
          </w:p>
        </w:tc>
        <w:tc>
          <w:tcPr>
            <w:tcW w:w="2694" w:type="dxa"/>
            <w:vAlign w:val="center"/>
          </w:tcPr>
          <w:p w:rsidR="00333E89" w:rsidRPr="00B61C1E" w:rsidRDefault="00333E89" w:rsidP="00D339CB">
            <w:pPr>
              <w:jc w:val="center"/>
              <w:rPr>
                <w:rFonts w:hAnsi="宋体"/>
                <w:sz w:val="24"/>
              </w:rPr>
            </w:pPr>
            <w:r w:rsidRPr="00B61C1E">
              <w:rPr>
                <w:rFonts w:hAnsi="宋体" w:hint="eastAsia"/>
                <w:sz w:val="24"/>
              </w:rPr>
              <w:t>G-3</w:t>
            </w:r>
            <w:r w:rsidRPr="00B61C1E">
              <w:rPr>
                <w:rFonts w:hAnsi="宋体" w:hint="eastAsia"/>
                <w:sz w:val="24"/>
              </w:rPr>
              <w:t>（制浆和造纸）</w:t>
            </w:r>
          </w:p>
        </w:tc>
        <w:tc>
          <w:tcPr>
            <w:tcW w:w="2885" w:type="dxa"/>
            <w:vAlign w:val="center"/>
          </w:tcPr>
          <w:p w:rsidR="00333E89" w:rsidRPr="00B61C1E" w:rsidRDefault="00333E89" w:rsidP="00D339CB">
            <w:pPr>
              <w:jc w:val="center"/>
              <w:rPr>
                <w:rFonts w:hAnsi="宋体"/>
                <w:sz w:val="24"/>
              </w:rPr>
            </w:pPr>
            <w:r w:rsidRPr="00B61C1E">
              <w:rPr>
                <w:rFonts w:hAnsi="宋体" w:hint="eastAsia"/>
                <w:sz w:val="24"/>
              </w:rPr>
              <w:t>56.7</w:t>
            </w:r>
          </w:p>
        </w:tc>
      </w:tr>
      <w:tr w:rsidR="00333E89" w:rsidRPr="00B61C1E" w:rsidTr="00187FCA">
        <w:tc>
          <w:tcPr>
            <w:tcW w:w="1242" w:type="dxa"/>
            <w:vMerge/>
            <w:vAlign w:val="center"/>
          </w:tcPr>
          <w:p w:rsidR="00333E89" w:rsidRPr="00B61C1E" w:rsidRDefault="00333E89" w:rsidP="00E54EC7">
            <w:pPr>
              <w:jc w:val="cente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H</w:t>
            </w:r>
          </w:p>
        </w:tc>
        <w:tc>
          <w:tcPr>
            <w:tcW w:w="2694" w:type="dxa"/>
            <w:vAlign w:val="center"/>
          </w:tcPr>
          <w:p w:rsidR="00333E89" w:rsidRPr="00B61C1E" w:rsidRDefault="00333E89" w:rsidP="002F77C9">
            <w:pPr>
              <w:jc w:val="center"/>
              <w:rPr>
                <w:rFonts w:hAnsi="宋体"/>
                <w:sz w:val="24"/>
              </w:rPr>
            </w:pPr>
            <w:r w:rsidRPr="00B61C1E">
              <w:rPr>
                <w:rFonts w:hAnsi="宋体" w:hint="eastAsia"/>
                <w:sz w:val="24"/>
              </w:rPr>
              <w:t>H-2</w:t>
            </w:r>
            <w:r w:rsidRPr="00B61C1E">
              <w:rPr>
                <w:rFonts w:hAnsi="宋体" w:hint="eastAsia"/>
                <w:sz w:val="24"/>
              </w:rPr>
              <w:t>（制浆和造纸）</w:t>
            </w:r>
          </w:p>
        </w:tc>
        <w:tc>
          <w:tcPr>
            <w:tcW w:w="2885" w:type="dxa"/>
            <w:vAlign w:val="center"/>
          </w:tcPr>
          <w:p w:rsidR="00333E89" w:rsidRPr="00B61C1E" w:rsidRDefault="00333E89" w:rsidP="00D339CB">
            <w:pPr>
              <w:jc w:val="center"/>
              <w:rPr>
                <w:rFonts w:hAnsi="宋体"/>
                <w:sz w:val="24"/>
              </w:rPr>
            </w:pPr>
            <w:r w:rsidRPr="00B61C1E">
              <w:rPr>
                <w:rFonts w:hAnsi="宋体" w:hint="eastAsia"/>
                <w:sz w:val="24"/>
              </w:rPr>
              <w:t>58.9</w:t>
            </w:r>
          </w:p>
        </w:tc>
      </w:tr>
      <w:tr w:rsidR="00333E89" w:rsidRPr="00B61C1E" w:rsidTr="00187FCA">
        <w:tc>
          <w:tcPr>
            <w:tcW w:w="1242" w:type="dxa"/>
            <w:vMerge/>
            <w:vAlign w:val="center"/>
          </w:tcPr>
          <w:p w:rsidR="00333E89" w:rsidRPr="00B61C1E" w:rsidRDefault="00333E89" w:rsidP="00E54EC7">
            <w:pPr>
              <w:jc w:val="cente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I</w:t>
            </w:r>
          </w:p>
        </w:tc>
        <w:tc>
          <w:tcPr>
            <w:tcW w:w="2694" w:type="dxa"/>
            <w:vAlign w:val="center"/>
          </w:tcPr>
          <w:p w:rsidR="00333E89" w:rsidRPr="00B61C1E" w:rsidRDefault="00333E89" w:rsidP="00D339CB">
            <w:pPr>
              <w:jc w:val="center"/>
              <w:rPr>
                <w:rFonts w:hAnsi="宋体"/>
                <w:sz w:val="24"/>
              </w:rPr>
            </w:pPr>
            <w:r w:rsidRPr="00B61C1E">
              <w:rPr>
                <w:rFonts w:hAnsi="宋体" w:hint="eastAsia"/>
                <w:sz w:val="24"/>
              </w:rPr>
              <w:t>I-2</w:t>
            </w:r>
            <w:r w:rsidRPr="00B61C1E">
              <w:rPr>
                <w:rFonts w:hAnsi="宋体" w:hint="eastAsia"/>
                <w:sz w:val="24"/>
              </w:rPr>
              <w:t>（制浆和造纸）</w:t>
            </w:r>
          </w:p>
        </w:tc>
        <w:tc>
          <w:tcPr>
            <w:tcW w:w="2885" w:type="dxa"/>
            <w:vAlign w:val="center"/>
          </w:tcPr>
          <w:p w:rsidR="00333E89" w:rsidRPr="00B61C1E" w:rsidRDefault="00333E89" w:rsidP="00D339CB">
            <w:pPr>
              <w:jc w:val="center"/>
              <w:rPr>
                <w:rFonts w:hAnsi="宋体"/>
                <w:sz w:val="24"/>
              </w:rPr>
            </w:pPr>
            <w:r w:rsidRPr="00B61C1E">
              <w:rPr>
                <w:rFonts w:hAnsi="宋体" w:hint="eastAsia"/>
                <w:sz w:val="24"/>
              </w:rPr>
              <w:t>50.9</w:t>
            </w:r>
          </w:p>
        </w:tc>
      </w:tr>
      <w:tr w:rsidR="00333E89" w:rsidRPr="00B61C1E" w:rsidTr="00187FCA">
        <w:tc>
          <w:tcPr>
            <w:tcW w:w="1242" w:type="dxa"/>
            <w:vMerge/>
            <w:vAlign w:val="center"/>
          </w:tcPr>
          <w:p w:rsidR="00333E89" w:rsidRPr="00B61C1E" w:rsidRDefault="00333E89" w:rsidP="00E54EC7">
            <w:pPr>
              <w:jc w:val="cente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J</w:t>
            </w:r>
          </w:p>
        </w:tc>
        <w:tc>
          <w:tcPr>
            <w:tcW w:w="2694" w:type="dxa"/>
            <w:vAlign w:val="center"/>
          </w:tcPr>
          <w:p w:rsidR="00333E89" w:rsidRPr="00B61C1E" w:rsidRDefault="00333E89" w:rsidP="00453A8B">
            <w:pPr>
              <w:jc w:val="center"/>
              <w:rPr>
                <w:rFonts w:hAnsi="宋体"/>
                <w:sz w:val="24"/>
              </w:rPr>
            </w:pPr>
            <w:r w:rsidRPr="00B61C1E">
              <w:rPr>
                <w:rFonts w:hAnsi="宋体" w:hint="eastAsia"/>
                <w:sz w:val="24"/>
              </w:rPr>
              <w:t>J-2</w:t>
            </w:r>
            <w:r w:rsidRPr="00B61C1E">
              <w:rPr>
                <w:rFonts w:hAnsi="宋体" w:hint="eastAsia"/>
                <w:sz w:val="24"/>
              </w:rPr>
              <w:t>（制浆和造纸）</w:t>
            </w:r>
          </w:p>
        </w:tc>
        <w:tc>
          <w:tcPr>
            <w:tcW w:w="2885" w:type="dxa"/>
            <w:vAlign w:val="center"/>
          </w:tcPr>
          <w:p w:rsidR="00333E89" w:rsidRPr="00B61C1E" w:rsidRDefault="00F31EBB" w:rsidP="00D339CB">
            <w:pPr>
              <w:jc w:val="center"/>
              <w:rPr>
                <w:rFonts w:hAnsi="宋体"/>
                <w:sz w:val="24"/>
              </w:rPr>
            </w:pPr>
            <w:r>
              <w:rPr>
                <w:rFonts w:hAnsi="宋体" w:hint="eastAsia"/>
                <w:sz w:val="24"/>
              </w:rPr>
              <w:t>62.6</w:t>
            </w:r>
          </w:p>
        </w:tc>
      </w:tr>
      <w:tr w:rsidR="00333E89" w:rsidRPr="00B61C1E" w:rsidTr="00187FCA">
        <w:tc>
          <w:tcPr>
            <w:tcW w:w="1242" w:type="dxa"/>
            <w:vMerge/>
            <w:vAlign w:val="center"/>
          </w:tcPr>
          <w:p w:rsidR="00333E89" w:rsidRPr="00B61C1E" w:rsidRDefault="00333E89" w:rsidP="00E54EC7">
            <w:pPr>
              <w:jc w:val="cente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L</w:t>
            </w:r>
          </w:p>
        </w:tc>
        <w:tc>
          <w:tcPr>
            <w:tcW w:w="2694" w:type="dxa"/>
            <w:vAlign w:val="center"/>
          </w:tcPr>
          <w:p w:rsidR="00333E89" w:rsidRPr="00B61C1E" w:rsidRDefault="00333E89" w:rsidP="00333E89">
            <w:pPr>
              <w:jc w:val="center"/>
              <w:rPr>
                <w:rFonts w:hAnsi="宋体"/>
                <w:sz w:val="24"/>
              </w:rPr>
            </w:pPr>
            <w:r w:rsidRPr="00B61C1E">
              <w:rPr>
                <w:rFonts w:hAnsi="宋体" w:hint="eastAsia"/>
                <w:sz w:val="24"/>
              </w:rPr>
              <w:t>L-2</w:t>
            </w:r>
            <w:r w:rsidRPr="00B61C1E">
              <w:rPr>
                <w:rFonts w:hAnsi="宋体" w:hint="eastAsia"/>
                <w:sz w:val="24"/>
              </w:rPr>
              <w:t>（制浆和造纸）</w:t>
            </w:r>
          </w:p>
        </w:tc>
        <w:tc>
          <w:tcPr>
            <w:tcW w:w="2885" w:type="dxa"/>
            <w:vAlign w:val="center"/>
          </w:tcPr>
          <w:p w:rsidR="00333E89" w:rsidRPr="00B61C1E" w:rsidRDefault="00333E89" w:rsidP="00D339CB">
            <w:pPr>
              <w:jc w:val="center"/>
              <w:rPr>
                <w:rFonts w:hAnsi="宋体"/>
                <w:sz w:val="24"/>
              </w:rPr>
            </w:pPr>
            <w:r w:rsidRPr="00B61C1E">
              <w:rPr>
                <w:rFonts w:hAnsi="宋体" w:hint="eastAsia"/>
                <w:sz w:val="24"/>
              </w:rPr>
              <w:t>66.4</w:t>
            </w:r>
          </w:p>
        </w:tc>
      </w:tr>
      <w:tr w:rsidR="00333E89" w:rsidRPr="00B61C1E" w:rsidTr="00187FCA">
        <w:tc>
          <w:tcPr>
            <w:tcW w:w="1242" w:type="dxa"/>
            <w:vMerge/>
            <w:vAlign w:val="center"/>
          </w:tcPr>
          <w:p w:rsidR="00333E89" w:rsidRPr="00B61C1E" w:rsidRDefault="00333E89" w:rsidP="00E54EC7">
            <w:pPr>
              <w:jc w:val="cente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M</w:t>
            </w:r>
          </w:p>
        </w:tc>
        <w:tc>
          <w:tcPr>
            <w:tcW w:w="2694" w:type="dxa"/>
            <w:vAlign w:val="center"/>
          </w:tcPr>
          <w:p w:rsidR="00333E89" w:rsidRPr="00B61C1E" w:rsidRDefault="00333E89" w:rsidP="008A0AE7">
            <w:pPr>
              <w:jc w:val="center"/>
              <w:rPr>
                <w:rFonts w:hAnsi="宋体"/>
                <w:sz w:val="24"/>
              </w:rPr>
            </w:pPr>
            <w:r w:rsidRPr="00B61C1E">
              <w:rPr>
                <w:rFonts w:hAnsi="宋体" w:hint="eastAsia"/>
                <w:sz w:val="24"/>
              </w:rPr>
              <w:t>M-1</w:t>
            </w:r>
            <w:r w:rsidRPr="00B61C1E">
              <w:rPr>
                <w:rFonts w:hAnsi="宋体" w:hint="eastAsia"/>
                <w:sz w:val="24"/>
              </w:rPr>
              <w:t>（制浆和造纸）</w:t>
            </w:r>
          </w:p>
        </w:tc>
        <w:tc>
          <w:tcPr>
            <w:tcW w:w="2885" w:type="dxa"/>
            <w:vAlign w:val="center"/>
          </w:tcPr>
          <w:p w:rsidR="00333E89" w:rsidRPr="00B61C1E" w:rsidRDefault="00F31EBB" w:rsidP="00F31EBB">
            <w:pPr>
              <w:jc w:val="center"/>
              <w:rPr>
                <w:rFonts w:hAnsi="宋体"/>
                <w:sz w:val="24"/>
              </w:rPr>
            </w:pPr>
            <w:r>
              <w:rPr>
                <w:rFonts w:hAnsi="宋体" w:hint="eastAsia"/>
                <w:sz w:val="24"/>
              </w:rPr>
              <w:t>59.0</w:t>
            </w:r>
          </w:p>
        </w:tc>
      </w:tr>
      <w:tr w:rsidR="00333E89" w:rsidRPr="00B61C1E" w:rsidTr="00187FCA">
        <w:tc>
          <w:tcPr>
            <w:tcW w:w="1242" w:type="dxa"/>
            <w:vMerge/>
            <w:vAlign w:val="center"/>
          </w:tcPr>
          <w:p w:rsidR="00333E89" w:rsidRPr="00B61C1E" w:rsidRDefault="00333E89" w:rsidP="00E54EC7">
            <w:pPr>
              <w:jc w:val="cente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N</w:t>
            </w:r>
          </w:p>
        </w:tc>
        <w:tc>
          <w:tcPr>
            <w:tcW w:w="2694" w:type="dxa"/>
            <w:vAlign w:val="center"/>
          </w:tcPr>
          <w:p w:rsidR="00333E89" w:rsidRPr="00B61C1E" w:rsidRDefault="00333E89" w:rsidP="00E54EC7">
            <w:pPr>
              <w:jc w:val="center"/>
              <w:rPr>
                <w:rFonts w:hAnsi="宋体"/>
                <w:sz w:val="24"/>
              </w:rPr>
            </w:pPr>
            <w:r w:rsidRPr="00B61C1E">
              <w:rPr>
                <w:rFonts w:hAnsi="宋体" w:hint="eastAsia"/>
                <w:sz w:val="24"/>
              </w:rPr>
              <w:t>N-1</w:t>
            </w:r>
            <w:r w:rsidRPr="00B61C1E">
              <w:rPr>
                <w:rFonts w:hAnsi="宋体" w:hint="eastAsia"/>
                <w:sz w:val="24"/>
              </w:rPr>
              <w:t>（制浆和造纸）</w:t>
            </w:r>
          </w:p>
        </w:tc>
        <w:tc>
          <w:tcPr>
            <w:tcW w:w="2885" w:type="dxa"/>
            <w:vAlign w:val="center"/>
          </w:tcPr>
          <w:p w:rsidR="00333E89" w:rsidRPr="00B61C1E" w:rsidRDefault="00F31EBB" w:rsidP="00F31EBB">
            <w:pPr>
              <w:jc w:val="center"/>
              <w:rPr>
                <w:rFonts w:hAnsi="宋体"/>
                <w:sz w:val="24"/>
              </w:rPr>
            </w:pPr>
            <w:r>
              <w:rPr>
                <w:rFonts w:hAnsi="宋体" w:hint="eastAsia"/>
                <w:sz w:val="24"/>
              </w:rPr>
              <w:t>57.0</w:t>
            </w:r>
          </w:p>
        </w:tc>
      </w:tr>
      <w:tr w:rsidR="00333E89" w:rsidRPr="00B61C1E" w:rsidTr="00187FCA">
        <w:tc>
          <w:tcPr>
            <w:tcW w:w="1242" w:type="dxa"/>
            <w:vMerge/>
            <w:vAlign w:val="center"/>
          </w:tcPr>
          <w:p w:rsidR="00333E89" w:rsidRPr="00B61C1E" w:rsidRDefault="00333E89" w:rsidP="00187FCA">
            <w:pP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O</w:t>
            </w:r>
          </w:p>
        </w:tc>
        <w:tc>
          <w:tcPr>
            <w:tcW w:w="2694" w:type="dxa"/>
            <w:vAlign w:val="center"/>
          </w:tcPr>
          <w:p w:rsidR="00333E89" w:rsidRPr="00B61C1E" w:rsidRDefault="00333E89" w:rsidP="00E54EC7">
            <w:pPr>
              <w:jc w:val="center"/>
              <w:rPr>
                <w:rFonts w:hAnsi="宋体"/>
                <w:sz w:val="24"/>
              </w:rPr>
            </w:pPr>
            <w:r w:rsidRPr="00B61C1E">
              <w:rPr>
                <w:rFonts w:hAnsi="宋体" w:hint="eastAsia"/>
                <w:sz w:val="24"/>
              </w:rPr>
              <w:t>O-1</w:t>
            </w:r>
            <w:r w:rsidRPr="00B61C1E">
              <w:rPr>
                <w:rFonts w:hAnsi="宋体" w:hint="eastAsia"/>
                <w:sz w:val="24"/>
              </w:rPr>
              <w:t>（制浆和造纸）</w:t>
            </w:r>
          </w:p>
        </w:tc>
        <w:tc>
          <w:tcPr>
            <w:tcW w:w="2885" w:type="dxa"/>
            <w:vAlign w:val="center"/>
          </w:tcPr>
          <w:p w:rsidR="00333E89" w:rsidRPr="00B61C1E" w:rsidRDefault="00333E89" w:rsidP="00F31EBB">
            <w:pPr>
              <w:jc w:val="center"/>
              <w:rPr>
                <w:rFonts w:hAnsi="宋体"/>
                <w:sz w:val="24"/>
              </w:rPr>
            </w:pPr>
            <w:r w:rsidRPr="00B61C1E">
              <w:rPr>
                <w:rFonts w:hAnsi="宋体" w:hint="eastAsia"/>
                <w:sz w:val="24"/>
              </w:rPr>
              <w:t>63.</w:t>
            </w:r>
            <w:r w:rsidR="00F31EBB">
              <w:rPr>
                <w:rFonts w:hAnsi="宋体" w:hint="eastAsia"/>
                <w:sz w:val="24"/>
              </w:rPr>
              <w:t>7</w:t>
            </w:r>
          </w:p>
        </w:tc>
      </w:tr>
      <w:tr w:rsidR="00333E89" w:rsidRPr="00B61C1E" w:rsidTr="00187FCA">
        <w:tc>
          <w:tcPr>
            <w:tcW w:w="1242" w:type="dxa"/>
            <w:vMerge/>
            <w:vAlign w:val="center"/>
          </w:tcPr>
          <w:p w:rsidR="00333E89" w:rsidRPr="00B61C1E" w:rsidRDefault="00333E89" w:rsidP="00187FCA">
            <w:pP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P</w:t>
            </w:r>
          </w:p>
        </w:tc>
        <w:tc>
          <w:tcPr>
            <w:tcW w:w="2694" w:type="dxa"/>
            <w:vAlign w:val="center"/>
          </w:tcPr>
          <w:p w:rsidR="00333E89" w:rsidRPr="00B61C1E" w:rsidRDefault="00333E89" w:rsidP="00E54EC7">
            <w:pPr>
              <w:jc w:val="center"/>
              <w:rPr>
                <w:rFonts w:hAnsi="宋体"/>
                <w:sz w:val="24"/>
              </w:rPr>
            </w:pPr>
            <w:r w:rsidRPr="00B61C1E">
              <w:rPr>
                <w:rFonts w:hAnsi="宋体" w:hint="eastAsia"/>
                <w:sz w:val="24"/>
              </w:rPr>
              <w:t>P-1</w:t>
            </w:r>
            <w:r w:rsidRPr="00B61C1E">
              <w:rPr>
                <w:rFonts w:hAnsi="宋体" w:hint="eastAsia"/>
                <w:sz w:val="24"/>
              </w:rPr>
              <w:t>（制浆和造纸）</w:t>
            </w:r>
          </w:p>
        </w:tc>
        <w:tc>
          <w:tcPr>
            <w:tcW w:w="2885" w:type="dxa"/>
            <w:vAlign w:val="center"/>
          </w:tcPr>
          <w:p w:rsidR="00333E89" w:rsidRPr="00B61C1E" w:rsidRDefault="00333E89" w:rsidP="00F31EBB">
            <w:pPr>
              <w:jc w:val="center"/>
              <w:rPr>
                <w:rFonts w:hAnsi="宋体"/>
                <w:sz w:val="24"/>
              </w:rPr>
            </w:pPr>
            <w:r w:rsidRPr="00B61C1E">
              <w:rPr>
                <w:rFonts w:hAnsi="宋体" w:hint="eastAsia"/>
                <w:sz w:val="24"/>
              </w:rPr>
              <w:t>69.</w:t>
            </w:r>
            <w:r w:rsidR="00F31EBB">
              <w:rPr>
                <w:rFonts w:hAnsi="宋体" w:hint="eastAsia"/>
                <w:sz w:val="24"/>
              </w:rPr>
              <w:t>5</w:t>
            </w:r>
          </w:p>
        </w:tc>
      </w:tr>
      <w:tr w:rsidR="00333E89" w:rsidRPr="00B61C1E" w:rsidTr="00187FCA">
        <w:tc>
          <w:tcPr>
            <w:tcW w:w="1242" w:type="dxa"/>
            <w:vMerge/>
            <w:vAlign w:val="center"/>
          </w:tcPr>
          <w:p w:rsidR="00333E89" w:rsidRPr="00B61C1E" w:rsidRDefault="00333E89" w:rsidP="00187FCA">
            <w:pP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Q</w:t>
            </w:r>
          </w:p>
        </w:tc>
        <w:tc>
          <w:tcPr>
            <w:tcW w:w="2694" w:type="dxa"/>
            <w:vAlign w:val="center"/>
          </w:tcPr>
          <w:p w:rsidR="00333E89" w:rsidRPr="00B61C1E" w:rsidRDefault="00333E89" w:rsidP="00E54EC7">
            <w:pPr>
              <w:jc w:val="center"/>
              <w:rPr>
                <w:rFonts w:hAnsi="宋体"/>
                <w:sz w:val="24"/>
              </w:rPr>
            </w:pPr>
            <w:r w:rsidRPr="00B61C1E">
              <w:rPr>
                <w:rFonts w:hAnsi="宋体" w:hint="eastAsia"/>
                <w:sz w:val="24"/>
              </w:rPr>
              <w:t>Q-1</w:t>
            </w:r>
            <w:r w:rsidRPr="00B61C1E">
              <w:rPr>
                <w:rFonts w:hAnsi="宋体" w:hint="eastAsia"/>
                <w:sz w:val="24"/>
              </w:rPr>
              <w:t>（制浆和造纸）</w:t>
            </w:r>
          </w:p>
        </w:tc>
        <w:tc>
          <w:tcPr>
            <w:tcW w:w="2885" w:type="dxa"/>
            <w:vAlign w:val="center"/>
          </w:tcPr>
          <w:p w:rsidR="00333E89" w:rsidRPr="00B61C1E" w:rsidRDefault="00333E89" w:rsidP="00E54EC7">
            <w:pPr>
              <w:jc w:val="center"/>
              <w:rPr>
                <w:rFonts w:hAnsi="宋体"/>
                <w:sz w:val="24"/>
              </w:rPr>
            </w:pPr>
            <w:r w:rsidRPr="00B61C1E">
              <w:rPr>
                <w:rFonts w:hAnsi="宋体" w:hint="eastAsia"/>
                <w:sz w:val="24"/>
              </w:rPr>
              <w:t>56.3</w:t>
            </w:r>
          </w:p>
        </w:tc>
      </w:tr>
      <w:tr w:rsidR="00333E89" w:rsidRPr="00B61C1E" w:rsidTr="00187FCA">
        <w:tc>
          <w:tcPr>
            <w:tcW w:w="1242" w:type="dxa"/>
            <w:vMerge/>
            <w:vAlign w:val="center"/>
          </w:tcPr>
          <w:p w:rsidR="00333E89" w:rsidRPr="00B61C1E" w:rsidRDefault="00333E89" w:rsidP="00187FCA">
            <w:pP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R</w:t>
            </w:r>
          </w:p>
        </w:tc>
        <w:tc>
          <w:tcPr>
            <w:tcW w:w="2694" w:type="dxa"/>
            <w:vAlign w:val="center"/>
          </w:tcPr>
          <w:p w:rsidR="00333E89" w:rsidRPr="00B61C1E" w:rsidRDefault="00333E89" w:rsidP="00E54EC7">
            <w:pPr>
              <w:jc w:val="center"/>
              <w:rPr>
                <w:rFonts w:hAnsi="宋体"/>
                <w:sz w:val="24"/>
              </w:rPr>
            </w:pPr>
            <w:r w:rsidRPr="00B61C1E">
              <w:rPr>
                <w:rFonts w:hAnsi="宋体" w:hint="eastAsia"/>
                <w:sz w:val="24"/>
              </w:rPr>
              <w:t>R-1</w:t>
            </w:r>
            <w:r w:rsidRPr="00B61C1E">
              <w:rPr>
                <w:rFonts w:hAnsi="宋体" w:hint="eastAsia"/>
                <w:sz w:val="24"/>
              </w:rPr>
              <w:t>（制浆和造纸）</w:t>
            </w:r>
          </w:p>
        </w:tc>
        <w:tc>
          <w:tcPr>
            <w:tcW w:w="2885" w:type="dxa"/>
            <w:vAlign w:val="center"/>
          </w:tcPr>
          <w:p w:rsidR="00333E89" w:rsidRPr="00B61C1E" w:rsidRDefault="00333E89" w:rsidP="00E54EC7">
            <w:pPr>
              <w:jc w:val="center"/>
              <w:rPr>
                <w:rFonts w:hAnsi="宋体"/>
                <w:sz w:val="24"/>
              </w:rPr>
            </w:pPr>
            <w:r w:rsidRPr="00B61C1E">
              <w:rPr>
                <w:rFonts w:hAnsi="宋体" w:hint="eastAsia"/>
                <w:sz w:val="24"/>
              </w:rPr>
              <w:t>59.3</w:t>
            </w:r>
          </w:p>
        </w:tc>
      </w:tr>
      <w:tr w:rsidR="00333E89" w:rsidRPr="00B61C1E" w:rsidTr="00187FCA">
        <w:tc>
          <w:tcPr>
            <w:tcW w:w="1242" w:type="dxa"/>
            <w:vMerge/>
            <w:vAlign w:val="center"/>
          </w:tcPr>
          <w:p w:rsidR="00333E89" w:rsidRPr="00B61C1E" w:rsidRDefault="00333E89" w:rsidP="00187FCA">
            <w:pP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S</w:t>
            </w:r>
          </w:p>
        </w:tc>
        <w:tc>
          <w:tcPr>
            <w:tcW w:w="2694" w:type="dxa"/>
            <w:vAlign w:val="center"/>
          </w:tcPr>
          <w:p w:rsidR="00333E89" w:rsidRPr="00B61C1E" w:rsidRDefault="00333E89" w:rsidP="00E54EC7">
            <w:pPr>
              <w:jc w:val="center"/>
              <w:rPr>
                <w:rFonts w:hAnsi="宋体"/>
                <w:sz w:val="24"/>
              </w:rPr>
            </w:pPr>
            <w:r w:rsidRPr="00B61C1E">
              <w:rPr>
                <w:rFonts w:hAnsi="宋体" w:hint="eastAsia"/>
                <w:sz w:val="24"/>
              </w:rPr>
              <w:t>S-1</w:t>
            </w:r>
            <w:r w:rsidRPr="00B61C1E">
              <w:rPr>
                <w:rFonts w:hAnsi="宋体" w:hint="eastAsia"/>
                <w:sz w:val="24"/>
              </w:rPr>
              <w:t>（制浆和造纸）</w:t>
            </w:r>
          </w:p>
        </w:tc>
        <w:tc>
          <w:tcPr>
            <w:tcW w:w="2885" w:type="dxa"/>
            <w:vAlign w:val="center"/>
          </w:tcPr>
          <w:p w:rsidR="00333E89" w:rsidRPr="00B61C1E" w:rsidRDefault="00333E89" w:rsidP="00E54EC7">
            <w:pPr>
              <w:jc w:val="center"/>
              <w:rPr>
                <w:rFonts w:hAnsi="宋体"/>
                <w:sz w:val="24"/>
              </w:rPr>
            </w:pPr>
            <w:r w:rsidRPr="00B61C1E">
              <w:rPr>
                <w:rFonts w:hAnsi="宋体" w:hint="eastAsia"/>
                <w:sz w:val="24"/>
              </w:rPr>
              <w:t>166</w:t>
            </w:r>
            <w:r w:rsidR="00F31EBB">
              <w:rPr>
                <w:rFonts w:hAnsi="宋体" w:hint="eastAsia"/>
                <w:sz w:val="24"/>
              </w:rPr>
              <w:t>.0</w:t>
            </w:r>
          </w:p>
        </w:tc>
      </w:tr>
      <w:tr w:rsidR="00333E89" w:rsidRPr="00B61C1E" w:rsidTr="00187FCA">
        <w:tc>
          <w:tcPr>
            <w:tcW w:w="1242" w:type="dxa"/>
            <w:vMerge/>
            <w:vAlign w:val="center"/>
          </w:tcPr>
          <w:p w:rsidR="00333E89" w:rsidRPr="00B61C1E" w:rsidRDefault="00333E89" w:rsidP="00187FCA">
            <w:pP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T</w:t>
            </w:r>
          </w:p>
        </w:tc>
        <w:tc>
          <w:tcPr>
            <w:tcW w:w="2694" w:type="dxa"/>
            <w:vAlign w:val="center"/>
          </w:tcPr>
          <w:p w:rsidR="00333E89" w:rsidRPr="00B61C1E" w:rsidRDefault="00333E89" w:rsidP="00E54EC7">
            <w:pPr>
              <w:jc w:val="center"/>
              <w:rPr>
                <w:rFonts w:hAnsi="宋体"/>
                <w:sz w:val="24"/>
              </w:rPr>
            </w:pPr>
            <w:r w:rsidRPr="00B61C1E">
              <w:rPr>
                <w:rFonts w:hAnsi="宋体" w:hint="eastAsia"/>
                <w:sz w:val="24"/>
              </w:rPr>
              <w:t>T-1</w:t>
            </w:r>
            <w:r w:rsidRPr="00B61C1E">
              <w:rPr>
                <w:rFonts w:hAnsi="宋体" w:hint="eastAsia"/>
                <w:sz w:val="24"/>
              </w:rPr>
              <w:t>（制浆和造纸）</w:t>
            </w:r>
          </w:p>
        </w:tc>
        <w:tc>
          <w:tcPr>
            <w:tcW w:w="2885" w:type="dxa"/>
            <w:vAlign w:val="center"/>
          </w:tcPr>
          <w:p w:rsidR="00333E89" w:rsidRPr="00B61C1E" w:rsidRDefault="00F31EBB" w:rsidP="002F77C9">
            <w:pPr>
              <w:jc w:val="center"/>
              <w:rPr>
                <w:rFonts w:hAnsi="宋体"/>
                <w:sz w:val="24"/>
              </w:rPr>
            </w:pPr>
            <w:r>
              <w:rPr>
                <w:rFonts w:hAnsi="宋体" w:hint="eastAsia"/>
                <w:sz w:val="24"/>
              </w:rPr>
              <w:t>39.5</w:t>
            </w:r>
          </w:p>
        </w:tc>
      </w:tr>
      <w:tr w:rsidR="00333E89" w:rsidRPr="00B61C1E" w:rsidTr="00187FCA">
        <w:tc>
          <w:tcPr>
            <w:tcW w:w="1242" w:type="dxa"/>
            <w:vMerge/>
            <w:vAlign w:val="center"/>
          </w:tcPr>
          <w:p w:rsidR="00333E89" w:rsidRPr="00B61C1E" w:rsidRDefault="00333E89" w:rsidP="00187FCA">
            <w:pP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U</w:t>
            </w:r>
          </w:p>
        </w:tc>
        <w:tc>
          <w:tcPr>
            <w:tcW w:w="2694" w:type="dxa"/>
            <w:vAlign w:val="center"/>
          </w:tcPr>
          <w:p w:rsidR="00333E89" w:rsidRPr="00B61C1E" w:rsidRDefault="00333E89" w:rsidP="00E54EC7">
            <w:pPr>
              <w:jc w:val="center"/>
              <w:rPr>
                <w:rFonts w:hAnsi="宋体"/>
                <w:sz w:val="24"/>
              </w:rPr>
            </w:pPr>
            <w:r w:rsidRPr="00B61C1E">
              <w:rPr>
                <w:rFonts w:hAnsi="宋体" w:hint="eastAsia"/>
                <w:sz w:val="24"/>
              </w:rPr>
              <w:t>U-1</w:t>
            </w:r>
            <w:r w:rsidRPr="00B61C1E">
              <w:rPr>
                <w:rFonts w:hAnsi="宋体" w:hint="eastAsia"/>
                <w:sz w:val="24"/>
              </w:rPr>
              <w:t>（制浆和造纸）</w:t>
            </w:r>
          </w:p>
        </w:tc>
        <w:tc>
          <w:tcPr>
            <w:tcW w:w="2885" w:type="dxa"/>
            <w:vAlign w:val="center"/>
          </w:tcPr>
          <w:p w:rsidR="00333E89" w:rsidRPr="00B61C1E" w:rsidRDefault="00333E89" w:rsidP="00F31EBB">
            <w:pPr>
              <w:jc w:val="center"/>
              <w:rPr>
                <w:rFonts w:hAnsi="宋体"/>
                <w:sz w:val="24"/>
              </w:rPr>
            </w:pPr>
            <w:r w:rsidRPr="00B61C1E">
              <w:rPr>
                <w:rFonts w:hAnsi="宋体" w:hint="eastAsia"/>
                <w:sz w:val="24"/>
              </w:rPr>
              <w:t>54.</w:t>
            </w:r>
            <w:r w:rsidR="00F31EBB">
              <w:rPr>
                <w:rFonts w:hAnsi="宋体" w:hint="eastAsia"/>
                <w:sz w:val="24"/>
              </w:rPr>
              <w:t>5</w:t>
            </w:r>
          </w:p>
        </w:tc>
      </w:tr>
      <w:tr w:rsidR="00333E89" w:rsidRPr="00B61C1E" w:rsidTr="00187FCA">
        <w:tc>
          <w:tcPr>
            <w:tcW w:w="1242" w:type="dxa"/>
            <w:vMerge/>
            <w:vAlign w:val="center"/>
          </w:tcPr>
          <w:p w:rsidR="00333E89" w:rsidRPr="00B61C1E" w:rsidRDefault="00333E89" w:rsidP="00187FCA">
            <w:pP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V</w:t>
            </w:r>
          </w:p>
        </w:tc>
        <w:tc>
          <w:tcPr>
            <w:tcW w:w="2694" w:type="dxa"/>
            <w:vAlign w:val="center"/>
          </w:tcPr>
          <w:p w:rsidR="00333E89" w:rsidRPr="00B61C1E" w:rsidRDefault="00333E89" w:rsidP="00E54EC7">
            <w:pPr>
              <w:jc w:val="center"/>
              <w:rPr>
                <w:rFonts w:hAnsi="宋体"/>
                <w:sz w:val="24"/>
              </w:rPr>
            </w:pPr>
            <w:r w:rsidRPr="00B61C1E">
              <w:rPr>
                <w:rFonts w:hAnsi="宋体" w:hint="eastAsia"/>
                <w:sz w:val="24"/>
              </w:rPr>
              <w:t>V-1</w:t>
            </w:r>
            <w:r w:rsidRPr="00B61C1E">
              <w:rPr>
                <w:rFonts w:hAnsi="宋体" w:hint="eastAsia"/>
                <w:sz w:val="24"/>
              </w:rPr>
              <w:t>（制浆和造纸）</w:t>
            </w:r>
          </w:p>
        </w:tc>
        <w:tc>
          <w:tcPr>
            <w:tcW w:w="2885" w:type="dxa"/>
            <w:vAlign w:val="center"/>
          </w:tcPr>
          <w:p w:rsidR="00333E89" w:rsidRPr="00B61C1E" w:rsidRDefault="00333E89" w:rsidP="002F77C9">
            <w:pPr>
              <w:jc w:val="center"/>
              <w:rPr>
                <w:rFonts w:hAnsi="宋体"/>
                <w:sz w:val="24"/>
              </w:rPr>
            </w:pPr>
            <w:r w:rsidRPr="00B61C1E">
              <w:rPr>
                <w:rFonts w:hAnsi="宋体" w:hint="eastAsia"/>
                <w:sz w:val="24"/>
              </w:rPr>
              <w:t>46.7</w:t>
            </w:r>
          </w:p>
        </w:tc>
      </w:tr>
      <w:tr w:rsidR="00333E89" w:rsidRPr="00B61C1E" w:rsidTr="00187FCA">
        <w:tc>
          <w:tcPr>
            <w:tcW w:w="1242" w:type="dxa"/>
            <w:vMerge/>
            <w:vAlign w:val="center"/>
          </w:tcPr>
          <w:p w:rsidR="00333E89" w:rsidRPr="00B61C1E" w:rsidRDefault="00333E89" w:rsidP="00187FCA">
            <w:pPr>
              <w:rPr>
                <w:rFonts w:hAnsi="宋体"/>
                <w:sz w:val="24"/>
              </w:rPr>
            </w:pPr>
          </w:p>
        </w:tc>
        <w:tc>
          <w:tcPr>
            <w:tcW w:w="1701" w:type="dxa"/>
            <w:vAlign w:val="center"/>
          </w:tcPr>
          <w:p w:rsidR="00333E89" w:rsidRPr="00B61C1E" w:rsidRDefault="00333E89" w:rsidP="00E54EC7">
            <w:pPr>
              <w:jc w:val="center"/>
              <w:rPr>
                <w:rFonts w:hAnsi="宋体"/>
                <w:sz w:val="24"/>
              </w:rPr>
            </w:pPr>
            <w:r w:rsidRPr="00B61C1E">
              <w:rPr>
                <w:rFonts w:hAnsi="宋体" w:hint="eastAsia"/>
                <w:sz w:val="24"/>
              </w:rPr>
              <w:t>W</w:t>
            </w:r>
          </w:p>
        </w:tc>
        <w:tc>
          <w:tcPr>
            <w:tcW w:w="2694" w:type="dxa"/>
            <w:vAlign w:val="center"/>
          </w:tcPr>
          <w:p w:rsidR="00333E89" w:rsidRPr="00B61C1E" w:rsidRDefault="00333E89" w:rsidP="00E54EC7">
            <w:pPr>
              <w:jc w:val="center"/>
              <w:rPr>
                <w:rFonts w:hAnsi="宋体"/>
                <w:sz w:val="24"/>
              </w:rPr>
            </w:pPr>
            <w:r w:rsidRPr="00B61C1E">
              <w:rPr>
                <w:rFonts w:hAnsi="宋体" w:hint="eastAsia"/>
                <w:sz w:val="24"/>
              </w:rPr>
              <w:t>W-1</w:t>
            </w:r>
            <w:r w:rsidRPr="00B61C1E">
              <w:rPr>
                <w:rFonts w:hAnsi="宋体" w:hint="eastAsia"/>
                <w:sz w:val="24"/>
              </w:rPr>
              <w:t>（制浆和造纸）</w:t>
            </w:r>
          </w:p>
        </w:tc>
        <w:tc>
          <w:tcPr>
            <w:tcW w:w="2885" w:type="dxa"/>
            <w:vAlign w:val="center"/>
          </w:tcPr>
          <w:p w:rsidR="00333E89" w:rsidRPr="00B61C1E" w:rsidRDefault="00333E89" w:rsidP="002F77C9">
            <w:pPr>
              <w:jc w:val="center"/>
              <w:rPr>
                <w:rFonts w:hAnsi="宋体"/>
                <w:sz w:val="24"/>
              </w:rPr>
            </w:pPr>
            <w:r w:rsidRPr="00B61C1E">
              <w:rPr>
                <w:rFonts w:hAnsi="宋体" w:hint="eastAsia"/>
                <w:sz w:val="24"/>
              </w:rPr>
              <w:t>53.1</w:t>
            </w:r>
          </w:p>
        </w:tc>
      </w:tr>
    </w:tbl>
    <w:p w:rsidR="00333E89" w:rsidRDefault="00333E89" w:rsidP="00333E89">
      <w:pPr>
        <w:spacing w:line="360" w:lineRule="auto"/>
        <w:ind w:firstLineChars="200" w:firstLine="480"/>
        <w:rPr>
          <w:rFonts w:ascii="宋体" w:hAnsi="宋体"/>
          <w:sz w:val="24"/>
          <w:szCs w:val="24"/>
        </w:rPr>
      </w:pPr>
      <w:r w:rsidRPr="00B61C1E">
        <w:rPr>
          <w:rFonts w:ascii="宋体" w:hAnsi="宋体" w:hint="eastAsia"/>
          <w:sz w:val="24"/>
          <w:szCs w:val="24"/>
        </w:rPr>
        <w:t>通过验证试验，只有较好的产品或者进行生产过程控制较好的生产线的单位</w:t>
      </w:r>
      <w:r w:rsidRPr="00B61C1E">
        <w:rPr>
          <w:rFonts w:ascii="宋体" w:hAnsi="宋体" w:hint="eastAsia"/>
          <w:sz w:val="24"/>
          <w:szCs w:val="24"/>
        </w:rPr>
        <w:lastRenderedPageBreak/>
        <w:t>产品COD产生</w:t>
      </w:r>
      <w:proofErr w:type="gramStart"/>
      <w:r w:rsidRPr="00B61C1E">
        <w:rPr>
          <w:rFonts w:ascii="宋体" w:hAnsi="宋体" w:hint="eastAsia"/>
          <w:sz w:val="24"/>
          <w:szCs w:val="24"/>
        </w:rPr>
        <w:t>量能够</w:t>
      </w:r>
      <w:proofErr w:type="gramEnd"/>
      <w:r w:rsidRPr="00B61C1E">
        <w:rPr>
          <w:rFonts w:ascii="宋体" w:hAnsi="宋体" w:hint="eastAsia"/>
          <w:sz w:val="24"/>
          <w:szCs w:val="24"/>
        </w:rPr>
        <w:t>满足基准限值要求。</w:t>
      </w:r>
    </w:p>
    <w:p w:rsidR="00130D67" w:rsidRPr="00726FF2" w:rsidRDefault="00130D67" w:rsidP="00726FF2">
      <w:pPr>
        <w:spacing w:line="360" w:lineRule="auto"/>
        <w:ind w:firstLineChars="200" w:firstLine="482"/>
        <w:rPr>
          <w:b/>
          <w:sz w:val="24"/>
          <w:szCs w:val="24"/>
        </w:rPr>
      </w:pPr>
      <w:r w:rsidRPr="00726FF2">
        <w:rPr>
          <w:rFonts w:hint="eastAsia"/>
          <w:b/>
          <w:sz w:val="24"/>
          <w:szCs w:val="24"/>
        </w:rPr>
        <w:t>（</w:t>
      </w:r>
      <w:r w:rsidR="00726FF2" w:rsidRPr="00726FF2">
        <w:rPr>
          <w:rFonts w:hint="eastAsia"/>
          <w:b/>
          <w:sz w:val="24"/>
          <w:szCs w:val="24"/>
        </w:rPr>
        <w:t>六</w:t>
      </w:r>
      <w:r w:rsidRPr="00726FF2">
        <w:rPr>
          <w:rFonts w:hint="eastAsia"/>
          <w:b/>
          <w:sz w:val="24"/>
          <w:szCs w:val="24"/>
        </w:rPr>
        <w:t>）包装用纸和纸板生命周期评价报告编要求</w:t>
      </w:r>
    </w:p>
    <w:p w:rsidR="00E6199E" w:rsidRDefault="00E6199E" w:rsidP="00E6199E">
      <w:pPr>
        <w:spacing w:line="360" w:lineRule="auto"/>
        <w:ind w:firstLineChars="200" w:firstLine="480"/>
        <w:rPr>
          <w:sz w:val="24"/>
          <w:szCs w:val="24"/>
        </w:rPr>
      </w:pPr>
      <w:r>
        <w:rPr>
          <w:rFonts w:hint="eastAsia"/>
          <w:sz w:val="24"/>
          <w:szCs w:val="24"/>
        </w:rPr>
        <w:t>本标准规定包装用纸和纸板应依据</w:t>
      </w:r>
      <w:r>
        <w:rPr>
          <w:sz w:val="24"/>
          <w:szCs w:val="24"/>
        </w:rPr>
        <w:t>GB/T 24040</w:t>
      </w:r>
      <w:r>
        <w:rPr>
          <w:rFonts w:hint="eastAsia"/>
          <w:sz w:val="24"/>
          <w:szCs w:val="24"/>
        </w:rPr>
        <w:t>、</w:t>
      </w:r>
      <w:r>
        <w:rPr>
          <w:sz w:val="24"/>
          <w:szCs w:val="24"/>
        </w:rPr>
        <w:t>GB/T 24044</w:t>
      </w:r>
      <w:r>
        <w:rPr>
          <w:rFonts w:hint="eastAsia"/>
          <w:sz w:val="24"/>
          <w:szCs w:val="24"/>
        </w:rPr>
        <w:t>和</w:t>
      </w:r>
      <w:r>
        <w:rPr>
          <w:sz w:val="24"/>
          <w:szCs w:val="24"/>
        </w:rPr>
        <w:t>GB/T 32161</w:t>
      </w:r>
      <w:r>
        <w:rPr>
          <w:rFonts w:hint="eastAsia"/>
          <w:sz w:val="24"/>
          <w:szCs w:val="24"/>
        </w:rPr>
        <w:t>进行生命周期评价，并编制生命周期评价报告，并对报告内容框架进行明确规定。</w:t>
      </w:r>
    </w:p>
    <w:p w:rsidR="00130D67" w:rsidRPr="00726FF2" w:rsidRDefault="00130D67" w:rsidP="00726FF2">
      <w:pPr>
        <w:spacing w:line="360" w:lineRule="auto"/>
        <w:ind w:firstLineChars="200" w:firstLine="482"/>
        <w:rPr>
          <w:b/>
          <w:sz w:val="24"/>
          <w:szCs w:val="24"/>
        </w:rPr>
      </w:pPr>
      <w:r w:rsidRPr="00726FF2">
        <w:rPr>
          <w:rFonts w:hint="eastAsia"/>
          <w:b/>
          <w:sz w:val="24"/>
          <w:szCs w:val="24"/>
        </w:rPr>
        <w:t>（</w:t>
      </w:r>
      <w:r w:rsidR="00726FF2" w:rsidRPr="00726FF2">
        <w:rPr>
          <w:rFonts w:hint="eastAsia"/>
          <w:b/>
          <w:sz w:val="24"/>
          <w:szCs w:val="24"/>
        </w:rPr>
        <w:t>七</w:t>
      </w:r>
      <w:r w:rsidRPr="00726FF2">
        <w:rPr>
          <w:rFonts w:hint="eastAsia"/>
          <w:b/>
          <w:sz w:val="24"/>
          <w:szCs w:val="24"/>
        </w:rPr>
        <w:t>）</w:t>
      </w:r>
      <w:r w:rsidRPr="00726FF2">
        <w:rPr>
          <w:b/>
          <w:sz w:val="24"/>
          <w:szCs w:val="24"/>
        </w:rPr>
        <w:t>评价方法和流程</w:t>
      </w:r>
    </w:p>
    <w:p w:rsidR="00130D67" w:rsidRPr="00B758A1" w:rsidRDefault="00130D67" w:rsidP="00E6199E">
      <w:pPr>
        <w:spacing w:line="360" w:lineRule="auto"/>
        <w:ind w:firstLineChars="200" w:firstLine="480"/>
        <w:rPr>
          <w:sz w:val="24"/>
          <w:szCs w:val="24"/>
        </w:rPr>
      </w:pPr>
      <w:r w:rsidRPr="00B758A1">
        <w:rPr>
          <w:sz w:val="24"/>
          <w:szCs w:val="24"/>
        </w:rPr>
        <w:t>1</w:t>
      </w:r>
      <w:r w:rsidRPr="00B758A1">
        <w:rPr>
          <w:sz w:val="24"/>
          <w:szCs w:val="24"/>
        </w:rPr>
        <w:t>、评价方法</w:t>
      </w:r>
    </w:p>
    <w:p w:rsidR="00370A33" w:rsidRPr="00B758A1" w:rsidRDefault="00370A33" w:rsidP="00370A33">
      <w:pPr>
        <w:spacing w:line="360" w:lineRule="auto"/>
        <w:ind w:firstLineChars="200" w:firstLine="480"/>
        <w:rPr>
          <w:color w:val="000000"/>
          <w:sz w:val="24"/>
        </w:rPr>
      </w:pPr>
      <w:r w:rsidRPr="00B758A1">
        <w:rPr>
          <w:color w:val="000000"/>
          <w:sz w:val="24"/>
        </w:rPr>
        <w:t>生产企业可按照第</w:t>
      </w:r>
      <w:r w:rsidRPr="00B758A1">
        <w:rPr>
          <w:color w:val="000000"/>
          <w:sz w:val="24"/>
        </w:rPr>
        <w:t>6</w:t>
      </w:r>
      <w:r w:rsidRPr="00B758A1">
        <w:rPr>
          <w:color w:val="000000"/>
          <w:sz w:val="24"/>
        </w:rPr>
        <w:t>章开展自我评价或第三方评价，产品满足以下条件为绿色设计产品：满足</w:t>
      </w:r>
      <w:r w:rsidRPr="00B758A1">
        <w:rPr>
          <w:color w:val="000000"/>
          <w:sz w:val="24"/>
        </w:rPr>
        <w:t>5.1</w:t>
      </w:r>
      <w:r w:rsidRPr="00B758A1">
        <w:rPr>
          <w:color w:val="000000"/>
          <w:sz w:val="24"/>
        </w:rPr>
        <w:t>基本要求和</w:t>
      </w:r>
      <w:r w:rsidRPr="00B758A1">
        <w:rPr>
          <w:color w:val="000000"/>
          <w:sz w:val="24"/>
        </w:rPr>
        <w:t>5.2</w:t>
      </w:r>
      <w:r w:rsidRPr="00B758A1">
        <w:rPr>
          <w:color w:val="000000"/>
          <w:sz w:val="24"/>
        </w:rPr>
        <w:t>评价指标要求，并提供相关符合性证明文件；开展产品生命周期评价，并按第</w:t>
      </w:r>
      <w:r w:rsidRPr="00B758A1">
        <w:rPr>
          <w:color w:val="000000"/>
          <w:sz w:val="24"/>
        </w:rPr>
        <w:t>6</w:t>
      </w:r>
      <w:r w:rsidRPr="00B758A1">
        <w:rPr>
          <w:color w:val="000000"/>
          <w:sz w:val="24"/>
        </w:rPr>
        <w:t>章的要求提供产品生命周期评价报告。</w:t>
      </w:r>
    </w:p>
    <w:p w:rsidR="006D4071" w:rsidRPr="00B758A1" w:rsidRDefault="00130D67" w:rsidP="00E6199E">
      <w:pPr>
        <w:spacing w:line="360" w:lineRule="auto"/>
        <w:ind w:firstLineChars="200" w:firstLine="480"/>
        <w:rPr>
          <w:sz w:val="24"/>
          <w:szCs w:val="24"/>
        </w:rPr>
      </w:pPr>
      <w:r w:rsidRPr="00B758A1">
        <w:rPr>
          <w:sz w:val="24"/>
          <w:szCs w:val="24"/>
        </w:rPr>
        <w:t>2</w:t>
      </w:r>
      <w:r w:rsidRPr="00B758A1">
        <w:rPr>
          <w:sz w:val="24"/>
          <w:szCs w:val="24"/>
        </w:rPr>
        <w:t>、</w:t>
      </w:r>
      <w:r w:rsidR="006D4071" w:rsidRPr="00B758A1">
        <w:rPr>
          <w:sz w:val="24"/>
          <w:szCs w:val="24"/>
        </w:rPr>
        <w:t>评价流程</w:t>
      </w:r>
    </w:p>
    <w:p w:rsidR="00130D67" w:rsidRPr="00B758A1" w:rsidRDefault="00130D67" w:rsidP="00130D67">
      <w:pPr>
        <w:spacing w:line="360" w:lineRule="auto"/>
        <w:ind w:firstLineChars="200" w:firstLine="480"/>
        <w:rPr>
          <w:color w:val="000000"/>
          <w:sz w:val="24"/>
        </w:rPr>
      </w:pPr>
      <w:r w:rsidRPr="00B758A1">
        <w:rPr>
          <w:color w:val="000000"/>
          <w:sz w:val="24"/>
        </w:rPr>
        <w:t>生态设计产品评价流程见图</w:t>
      </w:r>
      <w:r w:rsidRPr="00B758A1">
        <w:rPr>
          <w:color w:val="000000"/>
          <w:sz w:val="24"/>
        </w:rPr>
        <w:t>1</w:t>
      </w:r>
      <w:r w:rsidRPr="00B758A1">
        <w:rPr>
          <w:color w:val="000000"/>
          <w:sz w:val="24"/>
        </w:rPr>
        <w:t>。</w:t>
      </w:r>
    </w:p>
    <w:p w:rsidR="006D4071" w:rsidRPr="003675F8" w:rsidRDefault="0039731C" w:rsidP="006D4071">
      <w:pPr>
        <w:spacing w:line="360" w:lineRule="auto"/>
        <w:ind w:firstLineChars="200" w:firstLine="480"/>
        <w:rPr>
          <w:sz w:val="24"/>
        </w:rPr>
      </w:pPr>
      <w:r>
        <w:rPr>
          <w:noProof/>
          <w:sz w:val="24"/>
        </w:rPr>
      </w:r>
      <w:r>
        <w:rPr>
          <w:noProof/>
          <w:sz w:val="24"/>
        </w:rPr>
        <w:pict>
          <v:group id="画布 67" o:spid="_x0000_s1026" editas="canvas" style="width:400.25pt;height:302.8pt;mso-position-horizontal-relative:char;mso-position-vertical-relative:line" coordsize="50831,38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831;height:38455;visibility:visible">
              <v:fill o:detectmouseclick="t"/>
              <v:path o:connecttype="none"/>
            </v:shape>
            <v:group id="Group 38" o:spid="_x0000_s1028" style="position:absolute;left:1149;top:590;width:47834;height:36900" coordorigin="2461,8556" coordsize="7533,5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202" coordsize="21600,21600" o:spt="202" path="m,l,21600r21600,l21600,xe">
                <v:stroke joinstyle="miter"/>
                <v:path gradientshapeok="t" o:connecttype="rect"/>
              </v:shapetype>
              <v:shape id="Text Box 39" o:spid="_x0000_s1029" type="#_x0000_t202" style="position:absolute;left:2674;top:8556;width:1190;height:4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328FA" w:rsidRDefault="00D328FA" w:rsidP="006D4071">
                      <w:pPr>
                        <w:jc w:val="center"/>
                      </w:pPr>
                      <w:r>
                        <w:rPr>
                          <w:rFonts w:hint="eastAsia"/>
                        </w:rPr>
                        <w:t>范围确定</w:t>
                      </w:r>
                    </w:p>
                  </w:txbxContent>
                </v:textbox>
              </v:shape>
              <v:shape id="Text Box 40" o:spid="_x0000_s1030" type="#_x0000_t202" style="position:absolute;left:7972;top:8556;width:2001;height:4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328FA" w:rsidRDefault="00D328FA" w:rsidP="006D4071">
                      <w:pPr>
                        <w:jc w:val="center"/>
                      </w:pPr>
                      <w:r>
                        <w:rPr>
                          <w:rFonts w:hint="eastAsia"/>
                        </w:rPr>
                        <w:t>生命周期清单分析</w:t>
                      </w:r>
                    </w:p>
                  </w:txbxContent>
                </v:textbox>
              </v:shape>
              <v:shapetype id="_x0000_t32" coordsize="21600,21600" o:spt="32" o:oned="t" path="m,l21600,21600e" filled="f">
                <v:path arrowok="t" fillok="f" o:connecttype="none"/>
                <o:lock v:ext="edit" shapetype="t"/>
              </v:shapetype>
              <v:shape id="AutoShape 41" o:spid="_x0000_s1031" type="#_x0000_t32" style="position:absolute;left:3864;top:8792;width:410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Text Box 42" o:spid="_x0000_s1032" type="#_x0000_t202" style="position:absolute;left:2674;top:9640;width:1190;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328FA" w:rsidRDefault="00D328FA" w:rsidP="006D4071">
                      <w:pPr>
                        <w:jc w:val="center"/>
                      </w:pPr>
                      <w:r>
                        <w:rPr>
                          <w:rFonts w:hint="eastAsia"/>
                        </w:rPr>
                        <w:t>基本要求</w:t>
                      </w:r>
                    </w:p>
                  </w:txbxContent>
                </v:textbox>
              </v:shape>
              <v:shape id="Text Box 43" o:spid="_x0000_s1033" type="#_x0000_t202" style="position:absolute;left:2461;top:11553;width:1629;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328FA" w:rsidRDefault="00D328FA" w:rsidP="006D4071">
                      <w:pPr>
                        <w:jc w:val="center"/>
                      </w:pPr>
                      <w:r>
                        <w:rPr>
                          <w:rFonts w:hint="eastAsia"/>
                        </w:rPr>
                        <w:t>评价指标要求</w:t>
                      </w:r>
                    </w:p>
                  </w:txbxContent>
                </v:textbox>
              </v:shape>
              <v:shape id="AutoShape 44" o:spid="_x0000_s1034" type="#_x0000_t32" style="position:absolute;left:3269;top:9027;width:1;height:6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45" o:spid="_x0000_s1035" type="#_x0000_t32" style="position:absolute;left:3269;top:10110;width:7;height:14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group id="Group 46" o:spid="_x0000_s1036" style="position:absolute;left:5097;top:10349;width:2114;height:667" coordorigin="4737,10125" coordsize="2114,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oval id="Oval 47" o:spid="_x0000_s1037" style="position:absolute;left:4737;top:10125;width:2114;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shape id="Text Box 48" o:spid="_x0000_s1038" type="#_x0000_t202" style="position:absolute;left:4858;top:10230;width:1925;height:4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D328FA" w:rsidRDefault="00D328FA" w:rsidP="006D4071">
                        <w:pPr>
                          <w:jc w:val="center"/>
                        </w:pPr>
                        <w:r>
                          <w:rPr>
                            <w:rFonts w:hint="eastAsia"/>
                          </w:rPr>
                          <w:t>非绿色设计产品</w:t>
                        </w:r>
                      </w:p>
                    </w:txbxContent>
                  </v:textbox>
                </v:shape>
              </v:group>
              <v:group id="Group 49" o:spid="_x0000_s1039" style="position:absolute;left:5154;top:13700;width:2114;height:667" coordorigin="4977,10365" coordsize="2114,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50" o:spid="_x0000_s1040" style="position:absolute;left:4977;top:10365;width:2114;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shape id="Text Box 51" o:spid="_x0000_s1041" type="#_x0000_t202" style="position:absolute;left:5098;top:10470;width:1925;height:4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D328FA" w:rsidRDefault="00D328FA" w:rsidP="006D4071">
                        <w:pPr>
                          <w:jc w:val="center"/>
                        </w:pPr>
                        <w:r>
                          <w:rPr>
                            <w:rFonts w:hint="eastAsia"/>
                          </w:rPr>
                          <w:t>绿色设计产品</w:t>
                        </w:r>
                      </w:p>
                    </w:txbxContent>
                  </v:textbox>
                </v:shape>
              </v:group>
              <v:shape id="Text Box 52" o:spid="_x0000_s1042" type="#_x0000_t202" style="position:absolute;left:7977;top:9645;width:2001;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D328FA" w:rsidRDefault="00D328FA" w:rsidP="006D4071">
                      <w:pPr>
                        <w:jc w:val="center"/>
                      </w:pPr>
                      <w:r>
                        <w:rPr>
                          <w:rFonts w:hint="eastAsia"/>
                        </w:rPr>
                        <w:t>生命周期清单评价</w:t>
                      </w:r>
                    </w:p>
                    <w:p w:rsidR="00D328FA" w:rsidRDefault="00D328FA" w:rsidP="006D4071">
                      <w:pPr>
                        <w:jc w:val="center"/>
                      </w:pPr>
                    </w:p>
                  </w:txbxContent>
                </v:textbox>
              </v:shape>
              <v:shape id="Text Box 53" o:spid="_x0000_s1043" type="#_x0000_t202" style="position:absolute;left:7981;top:11553;width:2013;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D328FA" w:rsidRDefault="00D328FA" w:rsidP="006D4071">
                      <w:pPr>
                        <w:jc w:val="center"/>
                      </w:pPr>
                      <w:r>
                        <w:rPr>
                          <w:rFonts w:hint="eastAsia"/>
                        </w:rPr>
                        <w:t>生命周期评价报告</w:t>
                      </w:r>
                    </w:p>
                    <w:p w:rsidR="00D328FA" w:rsidRDefault="00D328FA" w:rsidP="006D4071">
                      <w:pPr>
                        <w:jc w:val="center"/>
                      </w:pPr>
                    </w:p>
                  </w:txbxContent>
                </v:textbox>
              </v:shape>
              <v:shape id="AutoShape 54" o:spid="_x0000_s1044" type="#_x0000_t32" style="position:absolute;left:8973;top:9027;width:5;height:6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55" o:spid="_x0000_s1045" type="#_x0000_t32" style="position:absolute;left:8978;top:10115;width:10;height:14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type id="_x0000_t33" coordsize="21600,21600" o:spt="33" o:oned="t" path="m,l21600,r,21600e" filled="f">
                <v:stroke joinstyle="miter"/>
                <v:path arrowok="t" fillok="f" o:connecttype="none"/>
                <o:lock v:ext="edit" shapetype="t"/>
              </v:shapetype>
              <v:shape id="AutoShape 56" o:spid="_x0000_s1046" type="#_x0000_t33" style="position:absolute;left:3864;top:9875;width:1543;height:572;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a8sIAAADbAAAADwAAAGRycy9kb3ducmV2LnhtbERPPW/CMBDdK/EfrKvUrTjpAG2KgxBS&#10;oWIjMHS8xkcSGp+DbUjg1+NKlbrd0/u82XwwrbiQ841lBek4AUFcWt1wpWC/+3h+BeEDssbWMim4&#10;kod5PnqYYaZtz1u6FKESMYR9hgrqELpMSl/WZNCPbUccuYN1BkOErpLaYR/DTStfkmQiDTYcG2rs&#10;aFlT+VOcjYL14tg7efuanr7Ts8Z+NdkUJ1Tq6XFYvIMINIR/8Z/7U8f5b/D7Szx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a8sIAAADbAAAADwAAAAAAAAAAAAAA&#10;AAChAgAAZHJzL2Rvd25yZXYueG1sUEsFBgAAAAAEAAQA+QAAAJADAAAAAA==&#10;">
                <v:stroke endarrow="block"/>
              </v:shape>
              <v:shape id="AutoShape 57" o:spid="_x0000_s1047" type="#_x0000_t33" style="position:absolute;left:4090;top:10918;width:1317;height:87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TnrrwAAADbAAAADwAAAGRycy9kb3ducmV2LnhtbERPy6rCMBDdC/5DGMGdplZQqUYRuaJL&#10;Xx8wNGNTbCYlidr792YhuDyc92rT2Ua8yIfasYLJOANBXDpdc6Xgdt2PFiBCRNbYOCYF/xRgs+73&#10;Vlho9+YzvS6xEimEQ4EKTIxtIWUoDVkMY9cSJ+7uvMWYoK+k9vhO4baReZbNpMWaU4PBlnaGysfl&#10;aRVsp/P9ufSHaTC70yzv8kd7r/+UGg667RJEpC7+xF/3USvI0/r0Jf0Auf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QTnrrwAAADbAAAADwAAAAAAAAAAAAAAAAChAgAA&#10;ZHJzL2Rvd25yZXYueG1sUEsFBgAAAAAEAAQA+QAAAIoDAAAAAA==&#10;">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58" o:spid="_x0000_s1048" type="#_x0000_t35" style="position:absolute;left:6901;top:10447;width:1080;height:1341;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2OicYAAADbAAAADwAAAGRycy9kb3ducmV2LnhtbESPQWvCQBSE7wX/w/KE3urGHKxEVwkB&#10;QSqUJhbq8Zl9JtHs25DdxrS/vlso9DjMzDfMejuaVgzUu8aygvksAkFcWt1wpeD9uHtagnAeWWNr&#10;mRR8kYPtZvKwxkTbO+c0FL4SAcIuQQW1910ipStrMuhmtiMO3sX2Bn2QfSV1j/cAN62Mo2ghDTYc&#10;FmrsKKupvBWfRsFzmp/Oh3hoXl7frn6ZDbz4Pnwo9Tgd0xUIT6P/D/+191pBPIffL+EH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9jonGAAAA2wAAAA8AAAAAAAAA&#10;AAAAAAAAoQIAAGRycy9kb3ducmV2LnhtbFBLBQYAAAAABAAEAPkAAACUAwAAAAA=&#10;" adj="7700,28977">
                <v:stroke endarrow="block"/>
              </v:shape>
              <v:group id="Group 59" o:spid="_x0000_s1049" style="position:absolute;left:5270;top:12301;width:1873;height:756" coordorigin="5142,11821" coordsize="1873,7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type id="_x0000_t110" coordsize="21600,21600" o:spt="110" path="m10800,l,10800,10800,21600,21600,10800xe">
                  <v:stroke joinstyle="miter"/>
                  <v:path gradientshapeok="t" o:connecttype="rect" textboxrect="5400,5400,16200,16200"/>
                </v:shapetype>
                <v:shape id="AutoShape 60" o:spid="_x0000_s1050" type="#_x0000_t110" style="position:absolute;left:5142;top:11821;width:1873;height:7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bTcMUA&#10;AADbAAAADwAAAGRycy9kb3ducmV2LnhtbESPX2vCQBDE3wW/w7GFvtVLVWpJPUUKpT6I+A+ft7k1&#10;Cc3uhdxpop/eKxR8HGbmN8x03nGlLtT40omB10ECiiRztpTcwGH/9fIOygcUi5UTMnAlD/NZvzfF&#10;1LpWtnTZhVxFiPgUDRQh1KnWPiuI0Q9cTRK9k2sYQ5RNrm2DbYRzpYdJ8qYZS4kLBdb0WVD2uzuz&#10;gc3PeMPt6nbi1W185Or8PTmuR8Y8P3WLD1CBuvAI/7eX1sBwBH9f4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tNwxQAAANsAAAAPAAAAAAAAAAAAAAAAAJgCAABkcnMv&#10;ZG93bnJldi54bWxQSwUGAAAAAAQABAD1AAAAigMAAAAA&#10;"/>
                <v:shape id="Text Box 61" o:spid="_x0000_s1051" type="#_x0000_t202" style="position:absolute;left:5476;top:11951;width:1190;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D328FA" w:rsidRDefault="00D328FA" w:rsidP="006D4071">
                        <w:pPr>
                          <w:jc w:val="center"/>
                        </w:pPr>
                        <w:r>
                          <w:rPr>
                            <w:rFonts w:hint="eastAsia"/>
                          </w:rPr>
                          <w:t>同时满足</w:t>
                        </w:r>
                      </w:p>
                    </w:txbxContent>
                  </v:textbox>
                </v:shape>
              </v:group>
              <v:shape id="AutoShape 62" o:spid="_x0000_s1052" type="#_x0000_t33" style="position:absolute;left:3945;top:11354;width:656;height:1994;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GWkMMAAADbAAAADwAAAGRycy9kb3ducmV2LnhtbESPQWvCQBSE74L/YXlCb7ppoEVSVylp&#10;CwXxYCro8ZF9yQazb0N2NfHfuwXB4zAz3zCrzWhbcaXeN44VvC4SEMSl0w3XCg5/P/MlCB+QNbaO&#10;ScGNPGzW08kKM+0G3tO1CLWIEPYZKjAhdJmUvjRk0S9cRxy9yvUWQ5R9LXWPQ4TbVqZJ8i4tNhwX&#10;DHaUGyrPxcUq2LqTrNzJ5NWXOfqzv3zr4+6g1Mts/PwAEWgMz/Cj/asVpG/w/yX+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hlpDDAAAA2wAAAA8AAAAAAAAAAAAA&#10;AAAAoQIAAGRycy9kb3ducmV2LnhtbFBLBQYAAAAABAAEAPkAAACRAwAAAAA=&#10;">
                <v:stroke endarrow="block"/>
              </v:shape>
              <v:shape id="AutoShape 63" o:spid="_x0000_s1053" type="#_x0000_t33" style="position:absolute;left:7738;top:11428;width:656;height:184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fKb8MAAADbAAAADwAAAGRycy9kb3ducmV2LnhtbESPUWvCMBSF3wf+h3AF32aqgyKdUUQ3&#10;VnwYrtsPuDR3TVlzU5JY6783grDHwznnO5z1drSdGMiH1rGCxTwDQVw73XKj4Of7/XkFIkRkjZ1j&#10;UnClANvN5GmNhXYX/qKhio1IEA4FKjAx9oWUoTZkMcxdT5y8X+ctxiR9I7XHS4LbTi6zLJcWW04L&#10;BnvaG6r/qrNVkL/sso/z58GWpjySrYa9fzu1Ss2m4+4VRKQx/ocf7VIrWOZw/5J+gN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Hym/DAAAA2wAAAA8AAAAAAAAAAAAA&#10;AAAAoQIAAGRycy9kb3ducmV2LnhtbFBLBQYAAAAABAAEAPkAAACRAwAAAAA=&#10;">
                <v:stroke endarrow="block"/>
              </v:shape>
              <v:shape id="AutoShape 64" o:spid="_x0000_s1054" type="#_x0000_t32" style="position:absolute;left:6207;top:13057;width:4;height:6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Text Box 65" o:spid="_x0000_s1055" type="#_x0000_t202" style="position:absolute;left:6092;top:13057;width:551;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D328FA" w:rsidRDefault="00D328FA" w:rsidP="006D4071">
                      <w:pPr>
                        <w:jc w:val="center"/>
                      </w:pPr>
                      <w:r>
                        <w:rPr>
                          <w:rFonts w:hint="eastAsia"/>
                        </w:rPr>
                        <w:t>是</w:t>
                      </w:r>
                    </w:p>
                  </w:txbxContent>
                </v:textbox>
              </v:shape>
              <v:shape id="Text Box 66" o:spid="_x0000_s1056" type="#_x0000_t202" style="position:absolute;left:3776;top:9493;width:1482;height:4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D328FA" w:rsidRDefault="00D328FA" w:rsidP="006D4071">
                      <w:pPr>
                        <w:spacing w:line="240" w:lineRule="atLeast"/>
                        <w:jc w:val="center"/>
                      </w:pPr>
                      <w:r>
                        <w:rPr>
                          <w:rFonts w:hint="eastAsia"/>
                        </w:rPr>
                        <w:t>未符合要求</w:t>
                      </w:r>
                    </w:p>
                  </w:txbxContent>
                </v:textbox>
              </v:shape>
              <v:shape id="Text Box 67" o:spid="_x0000_s1057" type="#_x0000_t202" style="position:absolute;left:3169;top:10282;width:591;height:10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fcMA&#10;AADbAAAADwAAAGRycy9kb3ducmV2LnhtbERPz2vCMBS+D/wfwhO8zdQp4jqjdIOB7FDQefD42ry1&#10;Zc1LTVLt/OvNQdjx4/u93g6mFRdyvrGsYDZNQBCXVjdcKTh+fz6vQPiArLG1TAr+yMN2M3paY6rt&#10;lfd0OYRKxBD2KSqoQ+hSKX1Zk0E/tR1x5H6sMxgidJXUDq8x3LTyJUmW0mDDsaHGjj5qKn8PvVGw&#10;y079uXf54vV2umV5UXzl78VSqcl4yN5ABBrCv/jh3mkF87g+fo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ifcMAAADbAAAADwAAAAAAAAAAAAAAAACYAgAAZHJzL2Rv&#10;d25yZXYueG1sUEsFBgAAAAAEAAQA9QAAAIgDAAAAAA==&#10;" filled="f" stroked="f">
                <v:textbox style="layout-flow:vertical-ideographic">
                  <w:txbxContent>
                    <w:p w:rsidR="00D328FA" w:rsidRDefault="00D328FA" w:rsidP="006D4071">
                      <w:r>
                        <w:rPr>
                          <w:rFonts w:hint="eastAsia"/>
                        </w:rPr>
                        <w:t>符合要求</w:t>
                      </w:r>
                    </w:p>
                  </w:txbxContent>
                </v:textbox>
              </v:shape>
              <v:shape id="Text Box 68" o:spid="_x0000_s1058" type="#_x0000_t202" style="position:absolute;left:7062;top:10194;width:591;height:1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H5sYA&#10;AADbAAAADwAAAGRycy9kb3ducmV2LnhtbESPQWvCQBSE74X+h+UVeqsbbRGNrpIKBekhoPXg8SX7&#10;TILZt+nuRlN/fbcg9DjMzDfMcj2YVlzI+caygvEoAUFcWt1wpeDw9fEyA+EDssbWMin4IQ/r1ePD&#10;ElNtr7yjyz5UIkLYp6igDqFLpfRlTQb9yHbE0TtZZzBE6SqpHV4j3LRykiRTabDhuFBjR5uayvO+&#10;Nwq22bH/7l3+Nr8db1leFJ/5ezFV6vlpyBYgAg3hP3xvb7WC1zH8fY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MH5sYAAADbAAAADwAAAAAAAAAAAAAAAACYAgAAZHJz&#10;L2Rvd25yZXYueG1sUEsFBgAAAAAEAAQA9QAAAIsDAAAAAA==&#10;" filled="f" stroked="f">
                <v:textbox style="layout-flow:vertical-ideographic">
                  <w:txbxContent>
                    <w:p w:rsidR="00D328FA" w:rsidRDefault="00D328FA" w:rsidP="006D4071">
                      <w:r>
                        <w:rPr>
                          <w:rFonts w:hint="eastAsia"/>
                        </w:rPr>
                        <w:t>未通过审核</w:t>
                      </w:r>
                    </w:p>
                  </w:txbxContent>
                </v:textbox>
              </v:shape>
            </v:group>
            <w10:wrap type="none"/>
            <w10:anchorlock/>
          </v:group>
        </w:pict>
      </w:r>
    </w:p>
    <w:p w:rsidR="006D4071" w:rsidRPr="00560949" w:rsidRDefault="006D4071" w:rsidP="006D4071">
      <w:pPr>
        <w:spacing w:line="360" w:lineRule="auto"/>
        <w:jc w:val="center"/>
        <w:rPr>
          <w:sz w:val="24"/>
        </w:rPr>
      </w:pPr>
      <w:r w:rsidRPr="00560949">
        <w:rPr>
          <w:rFonts w:hint="eastAsia"/>
          <w:sz w:val="24"/>
        </w:rPr>
        <w:t>图</w:t>
      </w:r>
      <w:r w:rsidR="00130D67">
        <w:rPr>
          <w:rFonts w:hint="eastAsia"/>
          <w:sz w:val="24"/>
        </w:rPr>
        <w:t xml:space="preserve">1  </w:t>
      </w:r>
      <w:r w:rsidRPr="00560949">
        <w:rPr>
          <w:rFonts w:hint="eastAsia"/>
          <w:sz w:val="24"/>
        </w:rPr>
        <w:t>包装用纸</w:t>
      </w:r>
      <w:r>
        <w:rPr>
          <w:rFonts w:hint="eastAsia"/>
          <w:sz w:val="24"/>
        </w:rPr>
        <w:t>和纸板</w:t>
      </w:r>
      <w:r w:rsidRPr="00560949">
        <w:rPr>
          <w:rFonts w:hint="eastAsia"/>
          <w:sz w:val="24"/>
        </w:rPr>
        <w:t>绿色设计产品评价流程</w:t>
      </w:r>
    </w:p>
    <w:p w:rsidR="00FF4484" w:rsidRPr="00726FF2" w:rsidRDefault="00FF4484" w:rsidP="00726FF2">
      <w:pPr>
        <w:spacing w:line="360" w:lineRule="auto"/>
        <w:rPr>
          <w:rFonts w:ascii="宋体" w:hAnsi="宋体"/>
          <w:b/>
          <w:sz w:val="24"/>
        </w:rPr>
      </w:pPr>
      <w:r w:rsidRPr="00726FF2">
        <w:rPr>
          <w:rFonts w:ascii="宋体" w:hAnsi="宋体"/>
          <w:b/>
          <w:sz w:val="24"/>
        </w:rPr>
        <w:t>四、预期达到的社会效益、对产业发展的作用等情况</w:t>
      </w:r>
    </w:p>
    <w:p w:rsidR="00FF4484" w:rsidRPr="00294A63" w:rsidRDefault="00FF4484" w:rsidP="00FF4484">
      <w:pPr>
        <w:spacing w:line="360" w:lineRule="auto"/>
        <w:ind w:firstLineChars="200" w:firstLine="480"/>
        <w:rPr>
          <w:rFonts w:ascii="宋体" w:hAnsi="宋体"/>
          <w:color w:val="000000"/>
          <w:sz w:val="24"/>
        </w:rPr>
      </w:pPr>
      <w:r w:rsidRPr="00294A63">
        <w:rPr>
          <w:rFonts w:ascii="宋体" w:hAnsi="宋体"/>
          <w:color w:val="000000"/>
          <w:sz w:val="24"/>
        </w:rPr>
        <w:t>健全绿色市场体系，增加绿色产品供给，是生态文明体制改革的重要组成部分。《绿色设计产品评价技术规范</w:t>
      </w:r>
      <w:r w:rsidRPr="00294A63">
        <w:rPr>
          <w:rFonts w:ascii="宋体" w:hAnsi="宋体" w:hint="eastAsia"/>
          <w:color w:val="000000"/>
          <w:sz w:val="24"/>
        </w:rPr>
        <w:t xml:space="preserve"> </w:t>
      </w:r>
      <w:r>
        <w:rPr>
          <w:rFonts w:ascii="宋体" w:hAnsi="宋体" w:hint="eastAsia"/>
          <w:color w:val="000000"/>
          <w:sz w:val="24"/>
        </w:rPr>
        <w:t>包装用纸和纸板</w:t>
      </w:r>
      <w:r w:rsidRPr="00294A63">
        <w:rPr>
          <w:rFonts w:ascii="宋体" w:hAnsi="宋体"/>
          <w:color w:val="000000"/>
          <w:sz w:val="24"/>
        </w:rPr>
        <w:t>》是一部绿色产品评价标准，标准的研制过程坚持着眼生态文明建设总体目标，统筹考虑资源环境、产业基础</w:t>
      </w:r>
      <w:r w:rsidRPr="00294A63">
        <w:rPr>
          <w:rFonts w:ascii="宋体" w:hAnsi="宋体"/>
          <w:color w:val="000000"/>
          <w:sz w:val="24"/>
        </w:rPr>
        <w:lastRenderedPageBreak/>
        <w:t>等因素，兼顾资源节约、环境友好等特性，基于产品全生命周期</w:t>
      </w:r>
      <w:r w:rsidRPr="00294A63">
        <w:rPr>
          <w:rFonts w:ascii="宋体" w:hAnsi="宋体" w:hint="eastAsia"/>
          <w:color w:val="000000"/>
          <w:sz w:val="24"/>
        </w:rPr>
        <w:t>评价</w:t>
      </w:r>
      <w:r w:rsidRPr="00294A63">
        <w:rPr>
          <w:rFonts w:ascii="宋体" w:hAnsi="宋体"/>
          <w:color w:val="000000"/>
          <w:sz w:val="24"/>
        </w:rPr>
        <w:t>，标准实施后将起到推动行业绿色低碳循环发展、培育绿色市场、提升绿色产品供给质量和效率的作用，标准的使用和采信能够使全社会共享绿色发展的成果。</w:t>
      </w:r>
    </w:p>
    <w:p w:rsidR="00E6199E" w:rsidRPr="00726FF2" w:rsidRDefault="00FF4484" w:rsidP="00726FF2">
      <w:pPr>
        <w:spacing w:line="360" w:lineRule="auto"/>
        <w:rPr>
          <w:rFonts w:ascii="宋体" w:hAnsi="宋体"/>
          <w:b/>
          <w:sz w:val="24"/>
        </w:rPr>
      </w:pPr>
      <w:r w:rsidRPr="00726FF2">
        <w:rPr>
          <w:rFonts w:ascii="宋体" w:hAnsi="宋体" w:hint="eastAsia"/>
          <w:b/>
          <w:sz w:val="24"/>
        </w:rPr>
        <w:t>五</w:t>
      </w:r>
      <w:r w:rsidR="00E6199E" w:rsidRPr="00726FF2">
        <w:rPr>
          <w:rFonts w:ascii="宋体" w:hAnsi="宋体" w:hint="eastAsia"/>
          <w:b/>
          <w:sz w:val="24"/>
        </w:rPr>
        <w:t>、与国际、国外同类标准水平的对比情况</w:t>
      </w:r>
    </w:p>
    <w:p w:rsidR="00E6199E" w:rsidRDefault="00E6199E" w:rsidP="00E6199E">
      <w:pPr>
        <w:spacing w:line="360" w:lineRule="auto"/>
        <w:ind w:firstLineChars="200" w:firstLine="480"/>
        <w:rPr>
          <w:sz w:val="24"/>
          <w:szCs w:val="24"/>
        </w:rPr>
      </w:pPr>
      <w:r>
        <w:rPr>
          <w:rFonts w:hint="eastAsia"/>
          <w:sz w:val="24"/>
          <w:szCs w:val="24"/>
        </w:rPr>
        <w:t>目前国际、国外</w:t>
      </w:r>
      <w:r w:rsidR="00BA3ABA">
        <w:rPr>
          <w:rFonts w:hint="eastAsia"/>
          <w:sz w:val="24"/>
          <w:szCs w:val="24"/>
        </w:rPr>
        <w:t>尚</w:t>
      </w:r>
      <w:r>
        <w:rPr>
          <w:rFonts w:hint="eastAsia"/>
          <w:sz w:val="24"/>
          <w:szCs w:val="24"/>
        </w:rPr>
        <w:t>没有专门针对</w:t>
      </w:r>
      <w:r w:rsidR="0009080B">
        <w:rPr>
          <w:rFonts w:hint="eastAsia"/>
          <w:sz w:val="24"/>
          <w:szCs w:val="24"/>
        </w:rPr>
        <w:t>包装用纸和纸板的</w:t>
      </w:r>
      <w:r>
        <w:rPr>
          <w:rFonts w:hint="eastAsia"/>
          <w:sz w:val="24"/>
          <w:szCs w:val="24"/>
        </w:rPr>
        <w:t>绿色评价的相关标准。本标准水平为国际先进水平。</w:t>
      </w:r>
    </w:p>
    <w:p w:rsidR="00E6199E" w:rsidRPr="00726FF2" w:rsidRDefault="00FF4484" w:rsidP="00726FF2">
      <w:pPr>
        <w:spacing w:line="360" w:lineRule="auto"/>
        <w:rPr>
          <w:rFonts w:ascii="宋体" w:hAnsi="宋体"/>
          <w:b/>
          <w:sz w:val="24"/>
        </w:rPr>
      </w:pPr>
      <w:r w:rsidRPr="00726FF2">
        <w:rPr>
          <w:rFonts w:ascii="宋体" w:hAnsi="宋体" w:hint="eastAsia"/>
          <w:b/>
          <w:sz w:val="24"/>
        </w:rPr>
        <w:t>六</w:t>
      </w:r>
      <w:r w:rsidR="00E6199E" w:rsidRPr="00726FF2">
        <w:rPr>
          <w:rFonts w:ascii="宋体" w:hAnsi="宋体" w:hint="eastAsia"/>
          <w:b/>
          <w:sz w:val="24"/>
        </w:rPr>
        <w:t>、与国内相关标准的关系</w:t>
      </w:r>
    </w:p>
    <w:p w:rsidR="00BA3ABA" w:rsidRDefault="00BA3ABA" w:rsidP="00BA3ABA">
      <w:pPr>
        <w:spacing w:line="360" w:lineRule="auto"/>
        <w:ind w:firstLineChars="200" w:firstLine="480"/>
        <w:rPr>
          <w:sz w:val="24"/>
          <w:szCs w:val="24"/>
        </w:rPr>
      </w:pPr>
      <w:r>
        <w:rPr>
          <w:rFonts w:hint="eastAsia"/>
          <w:sz w:val="24"/>
          <w:szCs w:val="24"/>
        </w:rPr>
        <w:t>目前国内尚没有专门针对包装用纸和纸板的绿色评价的相关标准。</w:t>
      </w:r>
    </w:p>
    <w:p w:rsidR="00370A33" w:rsidRPr="00726FF2" w:rsidRDefault="00FF4484" w:rsidP="00726FF2">
      <w:pPr>
        <w:spacing w:line="360" w:lineRule="auto"/>
        <w:rPr>
          <w:rFonts w:ascii="宋体" w:hAnsi="宋体"/>
          <w:b/>
          <w:sz w:val="24"/>
        </w:rPr>
      </w:pPr>
      <w:r w:rsidRPr="00726FF2">
        <w:rPr>
          <w:rFonts w:ascii="宋体" w:hAnsi="宋体" w:hint="eastAsia"/>
          <w:b/>
          <w:sz w:val="24"/>
        </w:rPr>
        <w:t>七</w:t>
      </w:r>
      <w:r w:rsidR="00370A33" w:rsidRPr="00726FF2">
        <w:rPr>
          <w:rFonts w:ascii="宋体" w:hAnsi="宋体"/>
          <w:b/>
          <w:sz w:val="24"/>
        </w:rPr>
        <w:t>、标准性质的建议说明</w:t>
      </w:r>
    </w:p>
    <w:p w:rsidR="00370A33" w:rsidRPr="00370A33" w:rsidRDefault="00370A33" w:rsidP="00370A33">
      <w:pPr>
        <w:spacing w:line="360" w:lineRule="auto"/>
        <w:ind w:firstLineChars="200" w:firstLine="480"/>
        <w:rPr>
          <w:sz w:val="24"/>
          <w:szCs w:val="24"/>
        </w:rPr>
      </w:pPr>
      <w:r w:rsidRPr="00370A33">
        <w:rPr>
          <w:sz w:val="24"/>
          <w:szCs w:val="24"/>
        </w:rPr>
        <w:t>本标准为指标技术水平先进的团体标准，由团体成员约定采用或者按照本团体的有关规定供社会自愿采用</w:t>
      </w:r>
      <w:r w:rsidRPr="00370A33">
        <w:rPr>
          <w:rFonts w:hint="eastAsia"/>
          <w:sz w:val="24"/>
          <w:szCs w:val="24"/>
        </w:rPr>
        <w:t>，作为绿色设计产品评价技术规范系列标准，可作为绿色产品评价依据</w:t>
      </w:r>
      <w:r w:rsidRPr="00370A33">
        <w:rPr>
          <w:sz w:val="24"/>
          <w:szCs w:val="24"/>
        </w:rPr>
        <w:t>。</w:t>
      </w:r>
    </w:p>
    <w:p w:rsidR="00E6199E" w:rsidRPr="00726FF2" w:rsidRDefault="00FF4484" w:rsidP="00726FF2">
      <w:pPr>
        <w:spacing w:line="360" w:lineRule="auto"/>
        <w:rPr>
          <w:rFonts w:ascii="宋体" w:hAnsi="宋体"/>
          <w:b/>
          <w:sz w:val="24"/>
        </w:rPr>
      </w:pPr>
      <w:r w:rsidRPr="00726FF2">
        <w:rPr>
          <w:rFonts w:ascii="宋体" w:hAnsi="宋体" w:hint="eastAsia"/>
          <w:b/>
          <w:sz w:val="24"/>
        </w:rPr>
        <w:t>八</w:t>
      </w:r>
      <w:r w:rsidR="00E6199E" w:rsidRPr="00726FF2">
        <w:rPr>
          <w:rFonts w:ascii="宋体" w:hAnsi="宋体" w:hint="eastAsia"/>
          <w:b/>
          <w:sz w:val="24"/>
        </w:rPr>
        <w:t>、重大分歧意见的处理经过和依据</w:t>
      </w:r>
    </w:p>
    <w:p w:rsidR="00ED6ABB" w:rsidRDefault="00ED6ABB" w:rsidP="00ED6ABB">
      <w:pPr>
        <w:pStyle w:val="af"/>
        <w:spacing w:line="360" w:lineRule="auto"/>
        <w:ind w:firstLine="480"/>
        <w:rPr>
          <w:rFonts w:ascii="Times New Roman"/>
          <w:sz w:val="24"/>
          <w:szCs w:val="28"/>
        </w:rPr>
      </w:pPr>
      <w:r>
        <w:rPr>
          <w:rFonts w:ascii="Times New Roman"/>
          <w:sz w:val="24"/>
          <w:szCs w:val="28"/>
        </w:rPr>
        <w:t>本标准未产生重大分歧意见。</w:t>
      </w:r>
    </w:p>
    <w:p w:rsidR="00E6199E" w:rsidRPr="00726FF2" w:rsidRDefault="00FF4484" w:rsidP="00726FF2">
      <w:pPr>
        <w:spacing w:line="360" w:lineRule="auto"/>
        <w:rPr>
          <w:rFonts w:ascii="宋体" w:hAnsi="宋体"/>
          <w:b/>
          <w:sz w:val="24"/>
        </w:rPr>
      </w:pPr>
      <w:r w:rsidRPr="00726FF2">
        <w:rPr>
          <w:rFonts w:ascii="宋体" w:hAnsi="宋体" w:hint="eastAsia"/>
          <w:b/>
          <w:sz w:val="24"/>
        </w:rPr>
        <w:t>九</w:t>
      </w:r>
      <w:r w:rsidR="00E6199E" w:rsidRPr="00726FF2">
        <w:rPr>
          <w:rFonts w:ascii="宋体" w:hAnsi="宋体" w:hint="eastAsia"/>
          <w:b/>
          <w:sz w:val="24"/>
        </w:rPr>
        <w:t>、其他</w:t>
      </w:r>
    </w:p>
    <w:p w:rsidR="00E6199E" w:rsidRDefault="00E6199E" w:rsidP="00E6199E">
      <w:pPr>
        <w:spacing w:line="360" w:lineRule="auto"/>
        <w:ind w:firstLineChars="200" w:firstLine="480"/>
        <w:rPr>
          <w:sz w:val="24"/>
          <w:szCs w:val="24"/>
        </w:rPr>
      </w:pPr>
      <w:r>
        <w:rPr>
          <w:rFonts w:hint="eastAsia"/>
          <w:sz w:val="24"/>
          <w:szCs w:val="24"/>
        </w:rPr>
        <w:t>目前尚未查到国内外有相关联的知识产权。</w:t>
      </w:r>
    </w:p>
    <w:p w:rsidR="00E6199E" w:rsidRDefault="00E6199E" w:rsidP="00E6199E">
      <w:pPr>
        <w:spacing w:line="360" w:lineRule="auto"/>
        <w:ind w:firstLineChars="200" w:firstLine="480"/>
        <w:rPr>
          <w:rFonts w:ascii="ˎ̥" w:hAnsi="ˎ̥" w:hint="eastAsia"/>
          <w:sz w:val="24"/>
          <w:szCs w:val="22"/>
        </w:rPr>
      </w:pPr>
    </w:p>
    <w:p w:rsidR="00370A33" w:rsidRPr="00BE4AC9" w:rsidRDefault="00E6199E" w:rsidP="0009080B">
      <w:pPr>
        <w:wordWrap w:val="0"/>
        <w:spacing w:line="360" w:lineRule="auto"/>
        <w:ind w:firstLineChars="200" w:firstLine="480"/>
        <w:jc w:val="right"/>
        <w:rPr>
          <w:sz w:val="24"/>
        </w:rPr>
      </w:pPr>
      <w:r w:rsidRPr="00BE4AC9">
        <w:rPr>
          <w:sz w:val="24"/>
        </w:rPr>
        <w:t>《绿色设计产品评价技术规范</w:t>
      </w:r>
      <w:r w:rsidRPr="00BE4AC9">
        <w:rPr>
          <w:sz w:val="24"/>
        </w:rPr>
        <w:t xml:space="preserve"> </w:t>
      </w:r>
      <w:r w:rsidR="0009080B" w:rsidRPr="00BE4AC9">
        <w:rPr>
          <w:sz w:val="24"/>
        </w:rPr>
        <w:t>包装用纸和纸板</w:t>
      </w:r>
      <w:r w:rsidRPr="00BE4AC9">
        <w:rPr>
          <w:sz w:val="24"/>
        </w:rPr>
        <w:t>》</w:t>
      </w:r>
    </w:p>
    <w:p w:rsidR="00E6199E" w:rsidRPr="00BE4AC9" w:rsidRDefault="00370A33" w:rsidP="00370A33">
      <w:pPr>
        <w:wordWrap w:val="0"/>
        <w:spacing w:line="360" w:lineRule="auto"/>
        <w:ind w:firstLineChars="200" w:firstLine="480"/>
        <w:jc w:val="right"/>
        <w:rPr>
          <w:sz w:val="24"/>
        </w:rPr>
      </w:pPr>
      <w:r w:rsidRPr="00BE4AC9">
        <w:rPr>
          <w:sz w:val="24"/>
        </w:rPr>
        <w:t>团体标准编制</w:t>
      </w:r>
      <w:r w:rsidR="00E6199E" w:rsidRPr="00BE4AC9">
        <w:rPr>
          <w:sz w:val="24"/>
        </w:rPr>
        <w:t>工作组</w:t>
      </w:r>
      <w:r w:rsidRPr="00BE4AC9">
        <w:rPr>
          <w:sz w:val="24"/>
        </w:rPr>
        <w:t xml:space="preserve">            </w:t>
      </w:r>
    </w:p>
    <w:p w:rsidR="0061165A" w:rsidRPr="00BE4AC9" w:rsidRDefault="00E6199E" w:rsidP="0009080B">
      <w:pPr>
        <w:wordWrap w:val="0"/>
        <w:spacing w:line="360" w:lineRule="auto"/>
        <w:ind w:firstLineChars="200" w:firstLine="480"/>
        <w:jc w:val="right"/>
        <w:rPr>
          <w:sz w:val="24"/>
          <w:szCs w:val="24"/>
        </w:rPr>
      </w:pPr>
      <w:r w:rsidRPr="00BE4AC9">
        <w:rPr>
          <w:sz w:val="24"/>
        </w:rPr>
        <w:t>2019</w:t>
      </w:r>
      <w:r w:rsidRPr="00BE4AC9">
        <w:rPr>
          <w:sz w:val="24"/>
        </w:rPr>
        <w:t>年</w:t>
      </w:r>
      <w:r w:rsidR="0009080B" w:rsidRPr="00BE4AC9">
        <w:rPr>
          <w:sz w:val="24"/>
        </w:rPr>
        <w:t>9</w:t>
      </w:r>
      <w:r w:rsidRPr="00BE4AC9">
        <w:rPr>
          <w:sz w:val="24"/>
        </w:rPr>
        <w:t>月</w:t>
      </w:r>
      <w:r w:rsidR="00370A33" w:rsidRPr="00BE4AC9">
        <w:rPr>
          <w:sz w:val="24"/>
        </w:rPr>
        <w:t xml:space="preserve">            </w:t>
      </w:r>
    </w:p>
    <w:p w:rsidR="0061165A" w:rsidRPr="00BE4AC9" w:rsidRDefault="0061165A" w:rsidP="0009080B">
      <w:pPr>
        <w:spacing w:line="360" w:lineRule="auto"/>
        <w:ind w:firstLineChars="200" w:firstLine="480"/>
        <w:jc w:val="right"/>
        <w:rPr>
          <w:sz w:val="24"/>
          <w:szCs w:val="24"/>
        </w:rPr>
      </w:pPr>
    </w:p>
    <w:sectPr w:rsidR="0061165A" w:rsidRPr="00BE4AC9" w:rsidSect="002A43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31C" w:rsidRDefault="0039731C" w:rsidP="00B90158">
      <w:r>
        <w:separator/>
      </w:r>
    </w:p>
  </w:endnote>
  <w:endnote w:type="continuationSeparator" w:id="0">
    <w:p w:rsidR="0039731C" w:rsidRDefault="0039731C" w:rsidP="00B9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ˎ̥">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31C" w:rsidRDefault="0039731C" w:rsidP="00B90158">
      <w:r>
        <w:separator/>
      </w:r>
    </w:p>
  </w:footnote>
  <w:footnote w:type="continuationSeparator" w:id="0">
    <w:p w:rsidR="0039731C" w:rsidRDefault="0039731C" w:rsidP="00B90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303A58"/>
    <w:multiLevelType w:val="singleLevel"/>
    <w:tmpl w:val="A6303A58"/>
    <w:lvl w:ilvl="0">
      <w:start w:val="5"/>
      <w:numFmt w:val="decimal"/>
      <w:suff w:val="nothing"/>
      <w:lvlText w:val="%1）"/>
      <w:lvlJc w:val="left"/>
    </w:lvl>
  </w:abstractNum>
  <w:abstractNum w:abstractNumId="1">
    <w:nsid w:val="0EE7631F"/>
    <w:multiLevelType w:val="singleLevel"/>
    <w:tmpl w:val="0EE7631F"/>
    <w:lvl w:ilvl="0">
      <w:start w:val="2"/>
      <w:numFmt w:val="decimal"/>
      <w:suff w:val="nothing"/>
      <w:lvlText w:val="%1．"/>
      <w:lvlJc w:val="left"/>
    </w:lvl>
  </w:abstractNum>
  <w:abstractNum w:abstractNumId="2">
    <w:nsid w:val="1DF1F5FE"/>
    <w:multiLevelType w:val="singleLevel"/>
    <w:tmpl w:val="1DF1F5FE"/>
    <w:lvl w:ilvl="0">
      <w:start w:val="1"/>
      <w:numFmt w:val="decimal"/>
      <w:suff w:val="nothing"/>
      <w:lvlText w:val="%1）"/>
      <w:lvlJc w:val="left"/>
    </w:lvl>
  </w:abstractNum>
  <w:abstractNum w:abstractNumId="3">
    <w:nsid w:val="1FC91163"/>
    <w:multiLevelType w:val="multilevel"/>
    <w:tmpl w:val="1FC91163"/>
    <w:lvl w:ilvl="0">
      <w:start w:val="1"/>
      <w:numFmt w:val="decimal"/>
      <w:pStyle w:val="a"/>
      <w:suff w:val="nothing"/>
      <w:lvlText w:val="%1　"/>
      <w:lvlJc w:val="left"/>
      <w:pPr>
        <w:ind w:left="1277"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156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426" w:firstLine="0"/>
      </w:pPr>
      <w:rPr>
        <w:rFonts w:ascii="黑体" w:eastAsia="黑体" w:hAnsi="Times New Roman" w:hint="eastAsia"/>
        <w:b w:val="0"/>
        <w:i w:val="0"/>
        <w:sz w:val="21"/>
      </w:rPr>
    </w:lvl>
    <w:lvl w:ilvl="5">
      <w:start w:val="1"/>
      <w:numFmt w:val="decimal"/>
      <w:pStyle w:val="a4"/>
      <w:suff w:val="nothing"/>
      <w:lvlText w:val="%1.%2.%3.%4.%5.%6　"/>
      <w:lvlJc w:val="left"/>
      <w:pPr>
        <w:ind w:left="-426" w:firstLine="0"/>
      </w:pPr>
      <w:rPr>
        <w:rFonts w:ascii="黑体" w:eastAsia="黑体" w:hAnsi="Times New Roman" w:hint="eastAsia"/>
        <w:b w:val="0"/>
        <w:i w:val="0"/>
        <w:sz w:val="21"/>
      </w:rPr>
    </w:lvl>
    <w:lvl w:ilvl="6">
      <w:start w:val="1"/>
      <w:numFmt w:val="decimal"/>
      <w:suff w:val="nothing"/>
      <w:lvlText w:val="%1%2.%3.%4.%5.%6.%7　"/>
      <w:lvlJc w:val="left"/>
      <w:pPr>
        <w:ind w:left="-426" w:firstLine="0"/>
      </w:pPr>
      <w:rPr>
        <w:rFonts w:ascii="黑体" w:eastAsia="黑体" w:hAnsi="Times New Roman" w:hint="eastAsia"/>
        <w:b w:val="0"/>
        <w:i w:val="0"/>
        <w:sz w:val="21"/>
      </w:rPr>
    </w:lvl>
    <w:lvl w:ilvl="7">
      <w:start w:val="1"/>
      <w:numFmt w:val="decimal"/>
      <w:lvlText w:val="%1.%2.%3.%4.%5.%6.%7.%8"/>
      <w:lvlJc w:val="left"/>
      <w:pPr>
        <w:tabs>
          <w:tab w:val="left" w:pos="3925"/>
        </w:tabs>
        <w:ind w:left="3543" w:hanging="1418"/>
      </w:pPr>
      <w:rPr>
        <w:rFonts w:hint="eastAsia"/>
      </w:rPr>
    </w:lvl>
    <w:lvl w:ilvl="8">
      <w:start w:val="1"/>
      <w:numFmt w:val="decimal"/>
      <w:lvlText w:val="%1.%2.%3.%4.%5.%6.%7.%8.%9"/>
      <w:lvlJc w:val="left"/>
      <w:pPr>
        <w:tabs>
          <w:tab w:val="left" w:pos="4351"/>
        </w:tabs>
        <w:ind w:left="4251" w:hanging="1700"/>
      </w:pPr>
      <w:rPr>
        <w:rFonts w:hint="eastAsia"/>
      </w:rPr>
    </w:lvl>
  </w:abstractNum>
  <w:abstractNum w:abstractNumId="4">
    <w:nsid w:val="2C5917C3"/>
    <w:multiLevelType w:val="multilevel"/>
    <w:tmpl w:val="2C5917C3"/>
    <w:lvl w:ilvl="0">
      <w:start w:val="1"/>
      <w:numFmt w:val="none"/>
      <w:pStyle w:val="a5"/>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2B57"/>
    <w:rsid w:val="000013F9"/>
    <w:rsid w:val="0000175C"/>
    <w:rsid w:val="00005BDB"/>
    <w:rsid w:val="00006D1F"/>
    <w:rsid w:val="00007FAC"/>
    <w:rsid w:val="000104C8"/>
    <w:rsid w:val="0001277A"/>
    <w:rsid w:val="000130B1"/>
    <w:rsid w:val="00017990"/>
    <w:rsid w:val="00032191"/>
    <w:rsid w:val="00034FCC"/>
    <w:rsid w:val="0004091A"/>
    <w:rsid w:val="000519EB"/>
    <w:rsid w:val="000525B4"/>
    <w:rsid w:val="00063013"/>
    <w:rsid w:val="00063704"/>
    <w:rsid w:val="00070FC6"/>
    <w:rsid w:val="000728B2"/>
    <w:rsid w:val="00073406"/>
    <w:rsid w:val="000802EB"/>
    <w:rsid w:val="00087462"/>
    <w:rsid w:val="0009080B"/>
    <w:rsid w:val="00090BB1"/>
    <w:rsid w:val="0009666E"/>
    <w:rsid w:val="000B6EA5"/>
    <w:rsid w:val="000C0A48"/>
    <w:rsid w:val="000C2585"/>
    <w:rsid w:val="000C7161"/>
    <w:rsid w:val="000D0E17"/>
    <w:rsid w:val="000D0ECF"/>
    <w:rsid w:val="000E0900"/>
    <w:rsid w:val="000E213E"/>
    <w:rsid w:val="000F6D51"/>
    <w:rsid w:val="00101DD7"/>
    <w:rsid w:val="00103360"/>
    <w:rsid w:val="0010478A"/>
    <w:rsid w:val="00111FED"/>
    <w:rsid w:val="00121008"/>
    <w:rsid w:val="00130D67"/>
    <w:rsid w:val="00131EB8"/>
    <w:rsid w:val="00141F3A"/>
    <w:rsid w:val="001457E2"/>
    <w:rsid w:val="00147BAD"/>
    <w:rsid w:val="001523A1"/>
    <w:rsid w:val="00154D1C"/>
    <w:rsid w:val="00160229"/>
    <w:rsid w:val="001662C2"/>
    <w:rsid w:val="0016739B"/>
    <w:rsid w:val="00171F72"/>
    <w:rsid w:val="00172DCC"/>
    <w:rsid w:val="00182845"/>
    <w:rsid w:val="00184CF6"/>
    <w:rsid w:val="00187FCA"/>
    <w:rsid w:val="00195982"/>
    <w:rsid w:val="001A496D"/>
    <w:rsid w:val="001A6FFA"/>
    <w:rsid w:val="001A7D91"/>
    <w:rsid w:val="001B2111"/>
    <w:rsid w:val="001B6D27"/>
    <w:rsid w:val="001C0EE5"/>
    <w:rsid w:val="001D387C"/>
    <w:rsid w:val="001D4E82"/>
    <w:rsid w:val="001E4BE6"/>
    <w:rsid w:val="001F3CA7"/>
    <w:rsid w:val="001F529D"/>
    <w:rsid w:val="001F54B8"/>
    <w:rsid w:val="002020E8"/>
    <w:rsid w:val="00205093"/>
    <w:rsid w:val="00207177"/>
    <w:rsid w:val="00210A14"/>
    <w:rsid w:val="00211C5D"/>
    <w:rsid w:val="00215A5C"/>
    <w:rsid w:val="00217D3F"/>
    <w:rsid w:val="0022013C"/>
    <w:rsid w:val="00223B03"/>
    <w:rsid w:val="00234BDD"/>
    <w:rsid w:val="002363C1"/>
    <w:rsid w:val="00240F93"/>
    <w:rsid w:val="00242063"/>
    <w:rsid w:val="0025101A"/>
    <w:rsid w:val="00257486"/>
    <w:rsid w:val="00261285"/>
    <w:rsid w:val="0027222E"/>
    <w:rsid w:val="00275618"/>
    <w:rsid w:val="002837F8"/>
    <w:rsid w:val="002839F9"/>
    <w:rsid w:val="00287DD4"/>
    <w:rsid w:val="00292945"/>
    <w:rsid w:val="00295BC2"/>
    <w:rsid w:val="002A3A10"/>
    <w:rsid w:val="002A41F8"/>
    <w:rsid w:val="002A4385"/>
    <w:rsid w:val="002A54D2"/>
    <w:rsid w:val="002A5A02"/>
    <w:rsid w:val="002A66B9"/>
    <w:rsid w:val="002B04A4"/>
    <w:rsid w:val="002B4EE1"/>
    <w:rsid w:val="002B6552"/>
    <w:rsid w:val="002B6AD6"/>
    <w:rsid w:val="002D2CE8"/>
    <w:rsid w:val="002D5426"/>
    <w:rsid w:val="002E3C25"/>
    <w:rsid w:val="002E4A88"/>
    <w:rsid w:val="002F2512"/>
    <w:rsid w:val="002F77C9"/>
    <w:rsid w:val="0031323C"/>
    <w:rsid w:val="003203E1"/>
    <w:rsid w:val="00321CF3"/>
    <w:rsid w:val="00326694"/>
    <w:rsid w:val="0032732B"/>
    <w:rsid w:val="0033091E"/>
    <w:rsid w:val="003314EB"/>
    <w:rsid w:val="00333E89"/>
    <w:rsid w:val="00342C93"/>
    <w:rsid w:val="003644E7"/>
    <w:rsid w:val="00370A33"/>
    <w:rsid w:val="0037133E"/>
    <w:rsid w:val="0037361F"/>
    <w:rsid w:val="0038023F"/>
    <w:rsid w:val="00387681"/>
    <w:rsid w:val="0039136F"/>
    <w:rsid w:val="003937E8"/>
    <w:rsid w:val="003965E3"/>
    <w:rsid w:val="0039684A"/>
    <w:rsid w:val="0039731C"/>
    <w:rsid w:val="003B017B"/>
    <w:rsid w:val="003B296E"/>
    <w:rsid w:val="003B54F9"/>
    <w:rsid w:val="003C1FC4"/>
    <w:rsid w:val="003C1FED"/>
    <w:rsid w:val="003C251B"/>
    <w:rsid w:val="003D17E7"/>
    <w:rsid w:val="003D3A2D"/>
    <w:rsid w:val="003D46DA"/>
    <w:rsid w:val="003D4C95"/>
    <w:rsid w:val="003D609D"/>
    <w:rsid w:val="003E0995"/>
    <w:rsid w:val="003E180D"/>
    <w:rsid w:val="003E27D5"/>
    <w:rsid w:val="003E7E5C"/>
    <w:rsid w:val="003F0AFD"/>
    <w:rsid w:val="003F6E3A"/>
    <w:rsid w:val="003F7597"/>
    <w:rsid w:val="0040523E"/>
    <w:rsid w:val="00405862"/>
    <w:rsid w:val="00405E24"/>
    <w:rsid w:val="00407FDE"/>
    <w:rsid w:val="0043555D"/>
    <w:rsid w:val="00436295"/>
    <w:rsid w:val="0044346F"/>
    <w:rsid w:val="00445581"/>
    <w:rsid w:val="00447CD8"/>
    <w:rsid w:val="00453A8B"/>
    <w:rsid w:val="004565D4"/>
    <w:rsid w:val="004572AF"/>
    <w:rsid w:val="0046368E"/>
    <w:rsid w:val="004658B5"/>
    <w:rsid w:val="00485472"/>
    <w:rsid w:val="00494AF3"/>
    <w:rsid w:val="00497052"/>
    <w:rsid w:val="004A1CA1"/>
    <w:rsid w:val="004A59C2"/>
    <w:rsid w:val="004B148D"/>
    <w:rsid w:val="004C02E1"/>
    <w:rsid w:val="004C196E"/>
    <w:rsid w:val="004D2D00"/>
    <w:rsid w:val="004D4098"/>
    <w:rsid w:val="004F4412"/>
    <w:rsid w:val="00500D36"/>
    <w:rsid w:val="00501214"/>
    <w:rsid w:val="0050488A"/>
    <w:rsid w:val="005054F0"/>
    <w:rsid w:val="00506929"/>
    <w:rsid w:val="00506955"/>
    <w:rsid w:val="0052160B"/>
    <w:rsid w:val="005325D0"/>
    <w:rsid w:val="00533513"/>
    <w:rsid w:val="00534175"/>
    <w:rsid w:val="0054225F"/>
    <w:rsid w:val="005433E7"/>
    <w:rsid w:val="00544A43"/>
    <w:rsid w:val="00552CE0"/>
    <w:rsid w:val="00552E5D"/>
    <w:rsid w:val="00560C26"/>
    <w:rsid w:val="00561B2A"/>
    <w:rsid w:val="00561D57"/>
    <w:rsid w:val="005629E8"/>
    <w:rsid w:val="005643F7"/>
    <w:rsid w:val="005661F9"/>
    <w:rsid w:val="00566742"/>
    <w:rsid w:val="005679E4"/>
    <w:rsid w:val="00570757"/>
    <w:rsid w:val="00572D5E"/>
    <w:rsid w:val="00573AD7"/>
    <w:rsid w:val="00595BAB"/>
    <w:rsid w:val="0059723E"/>
    <w:rsid w:val="00597BA2"/>
    <w:rsid w:val="005A01A6"/>
    <w:rsid w:val="005A0439"/>
    <w:rsid w:val="005C1ACD"/>
    <w:rsid w:val="005D0426"/>
    <w:rsid w:val="005D3230"/>
    <w:rsid w:val="005E0332"/>
    <w:rsid w:val="005E62A8"/>
    <w:rsid w:val="005E6B7A"/>
    <w:rsid w:val="005F61B3"/>
    <w:rsid w:val="0061165A"/>
    <w:rsid w:val="00616320"/>
    <w:rsid w:val="00630634"/>
    <w:rsid w:val="00631FB5"/>
    <w:rsid w:val="00642F7F"/>
    <w:rsid w:val="0064321F"/>
    <w:rsid w:val="00646339"/>
    <w:rsid w:val="00646806"/>
    <w:rsid w:val="00650642"/>
    <w:rsid w:val="00650C5E"/>
    <w:rsid w:val="00652C97"/>
    <w:rsid w:val="00660E80"/>
    <w:rsid w:val="00663025"/>
    <w:rsid w:val="00665278"/>
    <w:rsid w:val="00675BFF"/>
    <w:rsid w:val="00676F99"/>
    <w:rsid w:val="006835C4"/>
    <w:rsid w:val="00685D6A"/>
    <w:rsid w:val="006A2F1E"/>
    <w:rsid w:val="006A41DA"/>
    <w:rsid w:val="006B36A6"/>
    <w:rsid w:val="006B4F6B"/>
    <w:rsid w:val="006B5138"/>
    <w:rsid w:val="006C0199"/>
    <w:rsid w:val="006C53CB"/>
    <w:rsid w:val="006D077C"/>
    <w:rsid w:val="006D3EED"/>
    <w:rsid w:val="006D4071"/>
    <w:rsid w:val="006E2D6F"/>
    <w:rsid w:val="006F6181"/>
    <w:rsid w:val="006F77A8"/>
    <w:rsid w:val="00702EEA"/>
    <w:rsid w:val="00713BE9"/>
    <w:rsid w:val="00716E33"/>
    <w:rsid w:val="00717437"/>
    <w:rsid w:val="00726FF2"/>
    <w:rsid w:val="0073111F"/>
    <w:rsid w:val="007379E6"/>
    <w:rsid w:val="00743EB2"/>
    <w:rsid w:val="00744591"/>
    <w:rsid w:val="00744B43"/>
    <w:rsid w:val="00753741"/>
    <w:rsid w:val="00753999"/>
    <w:rsid w:val="00753C26"/>
    <w:rsid w:val="00766A1E"/>
    <w:rsid w:val="00767124"/>
    <w:rsid w:val="007679DB"/>
    <w:rsid w:val="007763F1"/>
    <w:rsid w:val="007770C9"/>
    <w:rsid w:val="00781267"/>
    <w:rsid w:val="007826CD"/>
    <w:rsid w:val="00794098"/>
    <w:rsid w:val="007B31E2"/>
    <w:rsid w:val="007B5413"/>
    <w:rsid w:val="007C17CE"/>
    <w:rsid w:val="007C3D76"/>
    <w:rsid w:val="007E4353"/>
    <w:rsid w:val="007F2FBA"/>
    <w:rsid w:val="00806904"/>
    <w:rsid w:val="00812EFC"/>
    <w:rsid w:val="00814F30"/>
    <w:rsid w:val="0082788A"/>
    <w:rsid w:val="0083387D"/>
    <w:rsid w:val="008417F5"/>
    <w:rsid w:val="00847A93"/>
    <w:rsid w:val="008518F5"/>
    <w:rsid w:val="008558C4"/>
    <w:rsid w:val="00857B63"/>
    <w:rsid w:val="0086734B"/>
    <w:rsid w:val="00874F6A"/>
    <w:rsid w:val="00884A51"/>
    <w:rsid w:val="00884E55"/>
    <w:rsid w:val="00886214"/>
    <w:rsid w:val="008A0AE7"/>
    <w:rsid w:val="008A2D20"/>
    <w:rsid w:val="008A7690"/>
    <w:rsid w:val="008B2B57"/>
    <w:rsid w:val="008B334A"/>
    <w:rsid w:val="008B610F"/>
    <w:rsid w:val="008C13C6"/>
    <w:rsid w:val="008C2DA9"/>
    <w:rsid w:val="008C4250"/>
    <w:rsid w:val="008D0256"/>
    <w:rsid w:val="008D58A4"/>
    <w:rsid w:val="008E1EED"/>
    <w:rsid w:val="008E4E68"/>
    <w:rsid w:val="008E69C8"/>
    <w:rsid w:val="008F4A36"/>
    <w:rsid w:val="00904B19"/>
    <w:rsid w:val="00912FA0"/>
    <w:rsid w:val="009145E8"/>
    <w:rsid w:val="00916676"/>
    <w:rsid w:val="009179A1"/>
    <w:rsid w:val="009206AB"/>
    <w:rsid w:val="009272A7"/>
    <w:rsid w:val="00932D93"/>
    <w:rsid w:val="009410FC"/>
    <w:rsid w:val="00950CD9"/>
    <w:rsid w:val="00952479"/>
    <w:rsid w:val="00953F01"/>
    <w:rsid w:val="00962AEE"/>
    <w:rsid w:val="0096575A"/>
    <w:rsid w:val="00965A6D"/>
    <w:rsid w:val="00974BAA"/>
    <w:rsid w:val="009974BD"/>
    <w:rsid w:val="009976B8"/>
    <w:rsid w:val="00997E47"/>
    <w:rsid w:val="009A0B95"/>
    <w:rsid w:val="009A54E2"/>
    <w:rsid w:val="009B0B0A"/>
    <w:rsid w:val="009B2D91"/>
    <w:rsid w:val="009C4AC8"/>
    <w:rsid w:val="009C4EC2"/>
    <w:rsid w:val="009C7C3C"/>
    <w:rsid w:val="009D1CED"/>
    <w:rsid w:val="009D2B38"/>
    <w:rsid w:val="009F1BDB"/>
    <w:rsid w:val="009F456A"/>
    <w:rsid w:val="009F7A21"/>
    <w:rsid w:val="00A21BD7"/>
    <w:rsid w:val="00A23359"/>
    <w:rsid w:val="00A33A92"/>
    <w:rsid w:val="00A34C89"/>
    <w:rsid w:val="00A36E39"/>
    <w:rsid w:val="00A40265"/>
    <w:rsid w:val="00A60738"/>
    <w:rsid w:val="00A60A1D"/>
    <w:rsid w:val="00A6289F"/>
    <w:rsid w:val="00A80315"/>
    <w:rsid w:val="00A854E9"/>
    <w:rsid w:val="00A85AE2"/>
    <w:rsid w:val="00A91B89"/>
    <w:rsid w:val="00A966EA"/>
    <w:rsid w:val="00AA3ABF"/>
    <w:rsid w:val="00AB2F7E"/>
    <w:rsid w:val="00AC7FB6"/>
    <w:rsid w:val="00AD7D16"/>
    <w:rsid w:val="00AE49B5"/>
    <w:rsid w:val="00AE6718"/>
    <w:rsid w:val="00AF3F0B"/>
    <w:rsid w:val="00AF55C0"/>
    <w:rsid w:val="00B10328"/>
    <w:rsid w:val="00B1305D"/>
    <w:rsid w:val="00B15A2F"/>
    <w:rsid w:val="00B23DC1"/>
    <w:rsid w:val="00B27338"/>
    <w:rsid w:val="00B3736E"/>
    <w:rsid w:val="00B4652B"/>
    <w:rsid w:val="00B46C4D"/>
    <w:rsid w:val="00B51073"/>
    <w:rsid w:val="00B52BF4"/>
    <w:rsid w:val="00B569BA"/>
    <w:rsid w:val="00B61530"/>
    <w:rsid w:val="00B61C1E"/>
    <w:rsid w:val="00B64212"/>
    <w:rsid w:val="00B64C79"/>
    <w:rsid w:val="00B758A1"/>
    <w:rsid w:val="00B8147F"/>
    <w:rsid w:val="00B86C83"/>
    <w:rsid w:val="00B90158"/>
    <w:rsid w:val="00B92A9C"/>
    <w:rsid w:val="00B9536B"/>
    <w:rsid w:val="00B97667"/>
    <w:rsid w:val="00B9778E"/>
    <w:rsid w:val="00BA3460"/>
    <w:rsid w:val="00BA3ABA"/>
    <w:rsid w:val="00BB0480"/>
    <w:rsid w:val="00BB6F2C"/>
    <w:rsid w:val="00BB7473"/>
    <w:rsid w:val="00BC499B"/>
    <w:rsid w:val="00BC7767"/>
    <w:rsid w:val="00BD33D0"/>
    <w:rsid w:val="00BE38A6"/>
    <w:rsid w:val="00BE4AC9"/>
    <w:rsid w:val="00BE4F2A"/>
    <w:rsid w:val="00BF1569"/>
    <w:rsid w:val="00BF314E"/>
    <w:rsid w:val="00BF3C36"/>
    <w:rsid w:val="00BF5600"/>
    <w:rsid w:val="00BF67FD"/>
    <w:rsid w:val="00C01F1B"/>
    <w:rsid w:val="00C0372E"/>
    <w:rsid w:val="00C0580A"/>
    <w:rsid w:val="00C17B14"/>
    <w:rsid w:val="00C34522"/>
    <w:rsid w:val="00C36990"/>
    <w:rsid w:val="00C371B1"/>
    <w:rsid w:val="00C409AE"/>
    <w:rsid w:val="00C514E2"/>
    <w:rsid w:val="00C52C1F"/>
    <w:rsid w:val="00C61255"/>
    <w:rsid w:val="00C62CF5"/>
    <w:rsid w:val="00C63BE4"/>
    <w:rsid w:val="00C64699"/>
    <w:rsid w:val="00C716B2"/>
    <w:rsid w:val="00C823BF"/>
    <w:rsid w:val="00C83401"/>
    <w:rsid w:val="00C85359"/>
    <w:rsid w:val="00C93CC9"/>
    <w:rsid w:val="00C943F4"/>
    <w:rsid w:val="00C95EDA"/>
    <w:rsid w:val="00CA05DB"/>
    <w:rsid w:val="00CA2B78"/>
    <w:rsid w:val="00CA7249"/>
    <w:rsid w:val="00CB2B44"/>
    <w:rsid w:val="00CB7CCB"/>
    <w:rsid w:val="00CC0D8F"/>
    <w:rsid w:val="00CD3153"/>
    <w:rsid w:val="00CE0443"/>
    <w:rsid w:val="00CE3285"/>
    <w:rsid w:val="00CE3453"/>
    <w:rsid w:val="00CE4873"/>
    <w:rsid w:val="00CF0FB0"/>
    <w:rsid w:val="00CF11FD"/>
    <w:rsid w:val="00CF2CDA"/>
    <w:rsid w:val="00CF4413"/>
    <w:rsid w:val="00CF60A7"/>
    <w:rsid w:val="00D00AAA"/>
    <w:rsid w:val="00D05B5D"/>
    <w:rsid w:val="00D05E45"/>
    <w:rsid w:val="00D1771F"/>
    <w:rsid w:val="00D247BC"/>
    <w:rsid w:val="00D273A8"/>
    <w:rsid w:val="00D308C8"/>
    <w:rsid w:val="00D328FA"/>
    <w:rsid w:val="00D339CB"/>
    <w:rsid w:val="00D34CCE"/>
    <w:rsid w:val="00D36240"/>
    <w:rsid w:val="00D519A9"/>
    <w:rsid w:val="00D51EDE"/>
    <w:rsid w:val="00D525DD"/>
    <w:rsid w:val="00D52FFE"/>
    <w:rsid w:val="00D602D4"/>
    <w:rsid w:val="00D62493"/>
    <w:rsid w:val="00D668E7"/>
    <w:rsid w:val="00D86E10"/>
    <w:rsid w:val="00D90327"/>
    <w:rsid w:val="00D921E7"/>
    <w:rsid w:val="00D94D66"/>
    <w:rsid w:val="00D9505E"/>
    <w:rsid w:val="00DA5E25"/>
    <w:rsid w:val="00DB6C27"/>
    <w:rsid w:val="00DB6F02"/>
    <w:rsid w:val="00DC475B"/>
    <w:rsid w:val="00DD64AD"/>
    <w:rsid w:val="00DE0AC7"/>
    <w:rsid w:val="00DE2E85"/>
    <w:rsid w:val="00DE342F"/>
    <w:rsid w:val="00DF0032"/>
    <w:rsid w:val="00DF4E3D"/>
    <w:rsid w:val="00E007E1"/>
    <w:rsid w:val="00E01B63"/>
    <w:rsid w:val="00E041A8"/>
    <w:rsid w:val="00E10D89"/>
    <w:rsid w:val="00E169AF"/>
    <w:rsid w:val="00E2165C"/>
    <w:rsid w:val="00E22FFD"/>
    <w:rsid w:val="00E3298C"/>
    <w:rsid w:val="00E37481"/>
    <w:rsid w:val="00E37539"/>
    <w:rsid w:val="00E42F69"/>
    <w:rsid w:val="00E47A2E"/>
    <w:rsid w:val="00E50ECF"/>
    <w:rsid w:val="00E51679"/>
    <w:rsid w:val="00E54EC7"/>
    <w:rsid w:val="00E557D6"/>
    <w:rsid w:val="00E6199E"/>
    <w:rsid w:val="00E62D88"/>
    <w:rsid w:val="00E638DA"/>
    <w:rsid w:val="00E64154"/>
    <w:rsid w:val="00E6736D"/>
    <w:rsid w:val="00E729E3"/>
    <w:rsid w:val="00E738DE"/>
    <w:rsid w:val="00E7768D"/>
    <w:rsid w:val="00E77715"/>
    <w:rsid w:val="00E8214A"/>
    <w:rsid w:val="00E83334"/>
    <w:rsid w:val="00E857E2"/>
    <w:rsid w:val="00E87265"/>
    <w:rsid w:val="00E90DDD"/>
    <w:rsid w:val="00E927D4"/>
    <w:rsid w:val="00E96A4A"/>
    <w:rsid w:val="00EB3322"/>
    <w:rsid w:val="00EB6922"/>
    <w:rsid w:val="00EB797A"/>
    <w:rsid w:val="00EC087D"/>
    <w:rsid w:val="00EC65D1"/>
    <w:rsid w:val="00EC66B8"/>
    <w:rsid w:val="00EC6EC3"/>
    <w:rsid w:val="00ED4967"/>
    <w:rsid w:val="00ED6698"/>
    <w:rsid w:val="00ED6ABB"/>
    <w:rsid w:val="00EF0906"/>
    <w:rsid w:val="00F03966"/>
    <w:rsid w:val="00F04896"/>
    <w:rsid w:val="00F13FAB"/>
    <w:rsid w:val="00F2126C"/>
    <w:rsid w:val="00F30729"/>
    <w:rsid w:val="00F31EBB"/>
    <w:rsid w:val="00F4098B"/>
    <w:rsid w:val="00F4417D"/>
    <w:rsid w:val="00F55CF4"/>
    <w:rsid w:val="00F6314C"/>
    <w:rsid w:val="00F65AD6"/>
    <w:rsid w:val="00F714E0"/>
    <w:rsid w:val="00F739CF"/>
    <w:rsid w:val="00F77B02"/>
    <w:rsid w:val="00F835C6"/>
    <w:rsid w:val="00F84381"/>
    <w:rsid w:val="00F84F53"/>
    <w:rsid w:val="00F85688"/>
    <w:rsid w:val="00FA2B8E"/>
    <w:rsid w:val="00FA3376"/>
    <w:rsid w:val="00FA3A82"/>
    <w:rsid w:val="00FA5824"/>
    <w:rsid w:val="00FC0B3F"/>
    <w:rsid w:val="00FC240F"/>
    <w:rsid w:val="00FD1AD1"/>
    <w:rsid w:val="00FF4484"/>
    <w:rsid w:val="00FF4982"/>
    <w:rsid w:val="01326132"/>
    <w:rsid w:val="01820F66"/>
    <w:rsid w:val="01A55A29"/>
    <w:rsid w:val="02FA1174"/>
    <w:rsid w:val="037E2634"/>
    <w:rsid w:val="03E073D9"/>
    <w:rsid w:val="059A3455"/>
    <w:rsid w:val="05B3369D"/>
    <w:rsid w:val="06124B01"/>
    <w:rsid w:val="062A70C8"/>
    <w:rsid w:val="064B3B6C"/>
    <w:rsid w:val="072F113B"/>
    <w:rsid w:val="073E7533"/>
    <w:rsid w:val="08EF1767"/>
    <w:rsid w:val="093C526D"/>
    <w:rsid w:val="0B994B07"/>
    <w:rsid w:val="0CB00895"/>
    <w:rsid w:val="0CEE1FCD"/>
    <w:rsid w:val="0F34311D"/>
    <w:rsid w:val="10757B77"/>
    <w:rsid w:val="13A075F7"/>
    <w:rsid w:val="152807DD"/>
    <w:rsid w:val="15294484"/>
    <w:rsid w:val="15A63DAE"/>
    <w:rsid w:val="16846558"/>
    <w:rsid w:val="183406FA"/>
    <w:rsid w:val="18CC00AB"/>
    <w:rsid w:val="19403F7F"/>
    <w:rsid w:val="19E93BEB"/>
    <w:rsid w:val="1A85757D"/>
    <w:rsid w:val="1AE04F81"/>
    <w:rsid w:val="1B234800"/>
    <w:rsid w:val="1C0E00A1"/>
    <w:rsid w:val="1CA90416"/>
    <w:rsid w:val="1D583005"/>
    <w:rsid w:val="1DF17815"/>
    <w:rsid w:val="1E067DE4"/>
    <w:rsid w:val="1E3B533B"/>
    <w:rsid w:val="1F1E2363"/>
    <w:rsid w:val="1FE439C8"/>
    <w:rsid w:val="20F46C45"/>
    <w:rsid w:val="21BA4317"/>
    <w:rsid w:val="233B15C4"/>
    <w:rsid w:val="26647659"/>
    <w:rsid w:val="282A666F"/>
    <w:rsid w:val="28322F1C"/>
    <w:rsid w:val="286C2B81"/>
    <w:rsid w:val="28753D00"/>
    <w:rsid w:val="28A951FF"/>
    <w:rsid w:val="28D21C96"/>
    <w:rsid w:val="2954229D"/>
    <w:rsid w:val="2C270D76"/>
    <w:rsid w:val="2D6C65E1"/>
    <w:rsid w:val="2E817D83"/>
    <w:rsid w:val="2F4D6D60"/>
    <w:rsid w:val="302D6392"/>
    <w:rsid w:val="30417EC7"/>
    <w:rsid w:val="30CE7FB5"/>
    <w:rsid w:val="33AE0360"/>
    <w:rsid w:val="34437026"/>
    <w:rsid w:val="34B72603"/>
    <w:rsid w:val="34F00383"/>
    <w:rsid w:val="35212E75"/>
    <w:rsid w:val="352F15C7"/>
    <w:rsid w:val="353E09CF"/>
    <w:rsid w:val="36371722"/>
    <w:rsid w:val="36F15231"/>
    <w:rsid w:val="388C6910"/>
    <w:rsid w:val="38E56172"/>
    <w:rsid w:val="391A2B70"/>
    <w:rsid w:val="395B2587"/>
    <w:rsid w:val="397B094E"/>
    <w:rsid w:val="39A61F46"/>
    <w:rsid w:val="39EF79E8"/>
    <w:rsid w:val="3B113F39"/>
    <w:rsid w:val="3C141CFD"/>
    <w:rsid w:val="3D3523AF"/>
    <w:rsid w:val="3D72084E"/>
    <w:rsid w:val="3DA137B0"/>
    <w:rsid w:val="40AE456F"/>
    <w:rsid w:val="40F807F9"/>
    <w:rsid w:val="428403F8"/>
    <w:rsid w:val="43A04731"/>
    <w:rsid w:val="44487E15"/>
    <w:rsid w:val="44E46B61"/>
    <w:rsid w:val="46211AE4"/>
    <w:rsid w:val="464E0D14"/>
    <w:rsid w:val="470A25CB"/>
    <w:rsid w:val="472E2811"/>
    <w:rsid w:val="47503636"/>
    <w:rsid w:val="4782591F"/>
    <w:rsid w:val="485E4F86"/>
    <w:rsid w:val="48C14B3D"/>
    <w:rsid w:val="491F7CC5"/>
    <w:rsid w:val="49411E65"/>
    <w:rsid w:val="495F7FCF"/>
    <w:rsid w:val="49A7019C"/>
    <w:rsid w:val="4AE50A83"/>
    <w:rsid w:val="4C5705BB"/>
    <w:rsid w:val="4C62747A"/>
    <w:rsid w:val="4CC4609B"/>
    <w:rsid w:val="4DA50536"/>
    <w:rsid w:val="4DD46622"/>
    <w:rsid w:val="4DE77E79"/>
    <w:rsid w:val="4EF04C81"/>
    <w:rsid w:val="4F196698"/>
    <w:rsid w:val="4FB96A4F"/>
    <w:rsid w:val="50872167"/>
    <w:rsid w:val="518E2751"/>
    <w:rsid w:val="51FE18B6"/>
    <w:rsid w:val="527F19AC"/>
    <w:rsid w:val="53426297"/>
    <w:rsid w:val="54127C9B"/>
    <w:rsid w:val="56133AD0"/>
    <w:rsid w:val="56410301"/>
    <w:rsid w:val="58E553DF"/>
    <w:rsid w:val="599C057E"/>
    <w:rsid w:val="5A322C47"/>
    <w:rsid w:val="5B9B12B5"/>
    <w:rsid w:val="5BC111E3"/>
    <w:rsid w:val="5D9C2BE8"/>
    <w:rsid w:val="5DAD2D74"/>
    <w:rsid w:val="5E1A7ABA"/>
    <w:rsid w:val="5FA722E4"/>
    <w:rsid w:val="5FE67470"/>
    <w:rsid w:val="60EA32D4"/>
    <w:rsid w:val="612172DC"/>
    <w:rsid w:val="62774DCF"/>
    <w:rsid w:val="62C914DE"/>
    <w:rsid w:val="66D65892"/>
    <w:rsid w:val="67581E9E"/>
    <w:rsid w:val="67BE47E9"/>
    <w:rsid w:val="6A0629C8"/>
    <w:rsid w:val="6A343BA9"/>
    <w:rsid w:val="6A3A005A"/>
    <w:rsid w:val="6A7540DE"/>
    <w:rsid w:val="6C3D5B8C"/>
    <w:rsid w:val="6D8B6DD7"/>
    <w:rsid w:val="6E586687"/>
    <w:rsid w:val="70B26FD0"/>
    <w:rsid w:val="71533FBF"/>
    <w:rsid w:val="71752642"/>
    <w:rsid w:val="71AA70AF"/>
    <w:rsid w:val="73483415"/>
    <w:rsid w:val="73A04554"/>
    <w:rsid w:val="73B70BDD"/>
    <w:rsid w:val="74B05D4F"/>
    <w:rsid w:val="755327E3"/>
    <w:rsid w:val="75BE4753"/>
    <w:rsid w:val="77331D73"/>
    <w:rsid w:val="780B0E84"/>
    <w:rsid w:val="78452134"/>
    <w:rsid w:val="790D47AD"/>
    <w:rsid w:val="797971EB"/>
    <w:rsid w:val="7A903EE8"/>
    <w:rsid w:val="7AE94EC2"/>
    <w:rsid w:val="7B0A0145"/>
    <w:rsid w:val="7BBD14BC"/>
    <w:rsid w:val="7C2C541F"/>
    <w:rsid w:val="7C894692"/>
    <w:rsid w:val="7CDF24CB"/>
    <w:rsid w:val="7DD671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55"/>
        <o:r id="V:Rule2" type="connector" idref="#AutoShape 63"/>
        <o:r id="V:Rule3" type="connector" idref="#AutoShape 58"/>
        <o:r id="V:Rule4" type="connector" idref="#AutoShape 64"/>
        <o:r id="V:Rule5" type="connector" idref="#AutoShape 62"/>
        <o:r id="V:Rule6" type="connector" idref="#AutoShape 45"/>
        <o:r id="V:Rule7" type="connector" idref="#AutoShape 41"/>
        <o:r id="V:Rule8" type="connector" idref="#AutoShape 54"/>
        <o:r id="V:Rule9" type="connector" idref="#AutoShape 56"/>
        <o:r id="V:Rule10" type="connector" idref="#AutoShape 44"/>
        <o:r id="V:Rule11" type="connector" idref="#AutoShape 5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A4385"/>
    <w:pPr>
      <w:widowControl w:val="0"/>
      <w:jc w:val="both"/>
    </w:pPr>
    <w:rPr>
      <w:rFonts w:ascii="Times New Roman" w:eastAsia="宋体" w:hAnsi="Times New Roman" w:cs="Times New Roman"/>
      <w:kern w:val="2"/>
      <w:sz w:val="21"/>
      <w:szCs w:val="21"/>
    </w:rPr>
  </w:style>
  <w:style w:type="paragraph" w:styleId="3">
    <w:name w:val="heading 3"/>
    <w:basedOn w:val="a6"/>
    <w:next w:val="a6"/>
    <w:link w:val="3Char"/>
    <w:uiPriority w:val="9"/>
    <w:semiHidden/>
    <w:unhideWhenUsed/>
    <w:qFormat/>
    <w:rsid w:val="006A2F1E"/>
    <w:pPr>
      <w:keepNext/>
      <w:keepLines/>
      <w:spacing w:before="260" w:after="260" w:line="415" w:lineRule="auto"/>
      <w:outlineLvl w:val="2"/>
    </w:pPr>
    <w:rPr>
      <w:rFonts w:ascii="Calibri" w:hAnsi="Calibri" w:cs="宋体"/>
      <w:b/>
      <w:bCs/>
      <w:kern w:val="0"/>
      <w:sz w:val="32"/>
      <w:szCs w:val="32"/>
    </w:rPr>
  </w:style>
  <w:style w:type="paragraph" w:styleId="4">
    <w:name w:val="heading 4"/>
    <w:basedOn w:val="a6"/>
    <w:next w:val="a6"/>
    <w:link w:val="4Char"/>
    <w:uiPriority w:val="9"/>
    <w:semiHidden/>
    <w:unhideWhenUsed/>
    <w:qFormat/>
    <w:rsid w:val="00070FC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link w:val="Char"/>
    <w:uiPriority w:val="99"/>
    <w:semiHidden/>
    <w:unhideWhenUsed/>
    <w:qFormat/>
    <w:rsid w:val="002A4385"/>
    <w:rPr>
      <w:sz w:val="18"/>
      <w:szCs w:val="18"/>
    </w:rPr>
  </w:style>
  <w:style w:type="paragraph" w:styleId="ab">
    <w:name w:val="footer"/>
    <w:basedOn w:val="a6"/>
    <w:link w:val="Char0"/>
    <w:uiPriority w:val="99"/>
    <w:unhideWhenUsed/>
    <w:qFormat/>
    <w:rsid w:val="002A4385"/>
    <w:pPr>
      <w:tabs>
        <w:tab w:val="center" w:pos="4153"/>
        <w:tab w:val="right" w:pos="8306"/>
      </w:tabs>
      <w:snapToGrid w:val="0"/>
      <w:jc w:val="left"/>
    </w:pPr>
    <w:rPr>
      <w:sz w:val="18"/>
      <w:szCs w:val="18"/>
    </w:rPr>
  </w:style>
  <w:style w:type="paragraph" w:styleId="ac">
    <w:name w:val="header"/>
    <w:basedOn w:val="a6"/>
    <w:link w:val="Char1"/>
    <w:uiPriority w:val="99"/>
    <w:unhideWhenUsed/>
    <w:qFormat/>
    <w:rsid w:val="002A4385"/>
    <w:pPr>
      <w:pBdr>
        <w:bottom w:val="single" w:sz="6" w:space="1" w:color="auto"/>
      </w:pBdr>
      <w:tabs>
        <w:tab w:val="center" w:pos="4153"/>
        <w:tab w:val="right" w:pos="8306"/>
      </w:tabs>
      <w:snapToGrid w:val="0"/>
      <w:jc w:val="center"/>
    </w:pPr>
    <w:rPr>
      <w:sz w:val="18"/>
      <w:szCs w:val="18"/>
    </w:rPr>
  </w:style>
  <w:style w:type="paragraph" w:styleId="ad">
    <w:name w:val="Normal (Web)"/>
    <w:basedOn w:val="a6"/>
    <w:uiPriority w:val="99"/>
    <w:semiHidden/>
    <w:unhideWhenUsed/>
    <w:qFormat/>
    <w:rsid w:val="002A4385"/>
    <w:pPr>
      <w:widowControl/>
      <w:spacing w:before="100" w:beforeAutospacing="1" w:after="100" w:afterAutospacing="1"/>
      <w:jc w:val="left"/>
    </w:pPr>
    <w:rPr>
      <w:rFonts w:ascii="宋体" w:hAnsi="宋体" w:cs="宋体"/>
      <w:kern w:val="0"/>
      <w:sz w:val="24"/>
      <w:szCs w:val="24"/>
    </w:rPr>
  </w:style>
  <w:style w:type="table" w:styleId="ae">
    <w:name w:val="Table Grid"/>
    <w:basedOn w:val="a8"/>
    <w:uiPriority w:val="59"/>
    <w:qFormat/>
    <w:rsid w:val="002A438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7"/>
    <w:link w:val="ac"/>
    <w:uiPriority w:val="99"/>
    <w:qFormat/>
    <w:rsid w:val="002A4385"/>
    <w:rPr>
      <w:sz w:val="18"/>
      <w:szCs w:val="18"/>
    </w:rPr>
  </w:style>
  <w:style w:type="character" w:customStyle="1" w:styleId="Char0">
    <w:name w:val="页脚 Char"/>
    <w:basedOn w:val="a7"/>
    <w:link w:val="ab"/>
    <w:uiPriority w:val="99"/>
    <w:qFormat/>
    <w:rsid w:val="002A4385"/>
    <w:rPr>
      <w:sz w:val="18"/>
      <w:szCs w:val="18"/>
    </w:rPr>
  </w:style>
  <w:style w:type="paragraph" w:customStyle="1" w:styleId="af">
    <w:name w:val="段"/>
    <w:link w:val="Char2"/>
    <w:qFormat/>
    <w:rsid w:val="002A4385"/>
    <w:pPr>
      <w:tabs>
        <w:tab w:val="center" w:pos="4201"/>
        <w:tab w:val="right" w:leader="dot" w:pos="9298"/>
      </w:tabs>
      <w:autoSpaceDE w:val="0"/>
      <w:autoSpaceDN w:val="0"/>
      <w:ind w:firstLineChars="200" w:firstLine="420"/>
      <w:jc w:val="both"/>
    </w:pPr>
    <w:rPr>
      <w:rFonts w:ascii="宋体" w:eastAsia="宋体" w:hAnsi="Times New Roman" w:cs="Times New Roman"/>
      <w:szCs w:val="21"/>
    </w:rPr>
  </w:style>
  <w:style w:type="character" w:customStyle="1" w:styleId="Char2">
    <w:name w:val="段 Char"/>
    <w:link w:val="af"/>
    <w:qFormat/>
    <w:locked/>
    <w:rsid w:val="002A4385"/>
    <w:rPr>
      <w:rFonts w:ascii="宋体" w:eastAsia="宋体" w:hAnsi="Times New Roman" w:cs="Times New Roman"/>
      <w:kern w:val="0"/>
      <w:sz w:val="20"/>
      <w:szCs w:val="21"/>
    </w:rPr>
  </w:style>
  <w:style w:type="paragraph" w:styleId="af0">
    <w:name w:val="List Paragraph"/>
    <w:basedOn w:val="a6"/>
    <w:link w:val="Char3"/>
    <w:uiPriority w:val="99"/>
    <w:qFormat/>
    <w:rsid w:val="002A4385"/>
    <w:pPr>
      <w:ind w:firstLineChars="200" w:firstLine="420"/>
    </w:pPr>
  </w:style>
  <w:style w:type="character" w:customStyle="1" w:styleId="Char">
    <w:name w:val="批注框文本 Char"/>
    <w:basedOn w:val="a7"/>
    <w:link w:val="aa"/>
    <w:uiPriority w:val="99"/>
    <w:semiHidden/>
    <w:qFormat/>
    <w:rsid w:val="002A4385"/>
    <w:rPr>
      <w:rFonts w:ascii="Times New Roman" w:eastAsia="宋体" w:hAnsi="Times New Roman" w:cs="Times New Roman"/>
      <w:sz w:val="18"/>
      <w:szCs w:val="18"/>
    </w:rPr>
  </w:style>
  <w:style w:type="character" w:customStyle="1" w:styleId="Char3">
    <w:name w:val="列出段落 Char"/>
    <w:basedOn w:val="a7"/>
    <w:link w:val="af0"/>
    <w:uiPriority w:val="99"/>
    <w:qFormat/>
    <w:locked/>
    <w:rsid w:val="002A4385"/>
    <w:rPr>
      <w:rFonts w:ascii="Times New Roman" w:eastAsia="宋体" w:hAnsi="Times New Roman" w:cs="Times New Roman"/>
      <w:szCs w:val="21"/>
    </w:rPr>
  </w:style>
  <w:style w:type="character" w:customStyle="1" w:styleId="high-light-bg4">
    <w:name w:val="high-light-bg4"/>
    <w:basedOn w:val="a7"/>
    <w:qFormat/>
    <w:rsid w:val="002A4385"/>
  </w:style>
  <w:style w:type="character" w:customStyle="1" w:styleId="ordinary-span-edit2">
    <w:name w:val="ordinary-span-edit2"/>
    <w:basedOn w:val="a7"/>
    <w:qFormat/>
    <w:rsid w:val="002A4385"/>
  </w:style>
  <w:style w:type="character" w:customStyle="1" w:styleId="apple-converted-space">
    <w:name w:val="apple-converted-space"/>
    <w:basedOn w:val="a7"/>
    <w:qFormat/>
    <w:rsid w:val="002A4385"/>
  </w:style>
  <w:style w:type="paragraph" w:customStyle="1" w:styleId="a0">
    <w:name w:val="一级条标题"/>
    <w:next w:val="af"/>
    <w:qFormat/>
    <w:rsid w:val="002A4385"/>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f"/>
    <w:link w:val="Char4"/>
    <w:qFormat/>
    <w:rsid w:val="002A4385"/>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
    <w:qFormat/>
    <w:rsid w:val="002A4385"/>
    <w:pPr>
      <w:numPr>
        <w:ilvl w:val="2"/>
      </w:numPr>
      <w:spacing w:before="50" w:after="50"/>
      <w:outlineLvl w:val="3"/>
    </w:pPr>
  </w:style>
  <w:style w:type="paragraph" w:customStyle="1" w:styleId="a2">
    <w:name w:val="三级条标题"/>
    <w:basedOn w:val="a1"/>
    <w:next w:val="af"/>
    <w:qFormat/>
    <w:rsid w:val="002A4385"/>
    <w:pPr>
      <w:numPr>
        <w:ilvl w:val="3"/>
      </w:numPr>
      <w:outlineLvl w:val="4"/>
    </w:pPr>
  </w:style>
  <w:style w:type="paragraph" w:customStyle="1" w:styleId="a3">
    <w:name w:val="四级条标题"/>
    <w:basedOn w:val="a2"/>
    <w:next w:val="af"/>
    <w:qFormat/>
    <w:rsid w:val="002A4385"/>
    <w:pPr>
      <w:numPr>
        <w:ilvl w:val="4"/>
      </w:numPr>
      <w:outlineLvl w:val="5"/>
    </w:pPr>
  </w:style>
  <w:style w:type="paragraph" w:customStyle="1" w:styleId="a4">
    <w:name w:val="五级条标题"/>
    <w:basedOn w:val="a3"/>
    <w:next w:val="af"/>
    <w:qFormat/>
    <w:rsid w:val="002A4385"/>
    <w:pPr>
      <w:numPr>
        <w:ilvl w:val="5"/>
      </w:numPr>
      <w:outlineLvl w:val="6"/>
    </w:pPr>
  </w:style>
  <w:style w:type="character" w:customStyle="1" w:styleId="Char4">
    <w:name w:val="章标题 Char"/>
    <w:link w:val="a"/>
    <w:qFormat/>
    <w:rsid w:val="002A4385"/>
    <w:rPr>
      <w:rFonts w:ascii="黑体" w:eastAsia="黑体" w:hAnsi="Times New Roman" w:cs="Times New Roman"/>
      <w:kern w:val="0"/>
      <w:szCs w:val="20"/>
    </w:rPr>
  </w:style>
  <w:style w:type="paragraph" w:customStyle="1" w:styleId="af1">
    <w:name w:val="其他标准称谓"/>
    <w:next w:val="a6"/>
    <w:qFormat/>
    <w:rsid w:val="002A4385"/>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5">
    <w:name w:val="列项——（一级）"/>
    <w:qFormat/>
    <w:rsid w:val="002A4385"/>
    <w:pPr>
      <w:widowControl w:val="0"/>
      <w:numPr>
        <w:numId w:val="2"/>
      </w:numPr>
      <w:jc w:val="both"/>
    </w:pPr>
    <w:rPr>
      <w:rFonts w:ascii="宋体" w:eastAsia="宋体" w:hAnsi="Times New Roman" w:cs="Times New Roman"/>
      <w:sz w:val="21"/>
    </w:rPr>
  </w:style>
  <w:style w:type="character" w:customStyle="1" w:styleId="3Char">
    <w:name w:val="标题 3 Char"/>
    <w:basedOn w:val="a7"/>
    <w:link w:val="3"/>
    <w:uiPriority w:val="9"/>
    <w:semiHidden/>
    <w:rsid w:val="006A2F1E"/>
    <w:rPr>
      <w:rFonts w:ascii="Calibri" w:eastAsia="宋体" w:hAnsi="Calibri" w:cs="宋体"/>
      <w:b/>
      <w:bCs/>
      <w:sz w:val="32"/>
      <w:szCs w:val="32"/>
    </w:rPr>
  </w:style>
  <w:style w:type="character" w:customStyle="1" w:styleId="4Char">
    <w:name w:val="标题 4 Char"/>
    <w:basedOn w:val="a7"/>
    <w:link w:val="4"/>
    <w:uiPriority w:val="9"/>
    <w:semiHidden/>
    <w:rsid w:val="00070FC6"/>
    <w:rPr>
      <w:rFonts w:asciiTheme="majorHAnsi" w:eastAsiaTheme="majorEastAsia" w:hAnsiTheme="majorHAnsi" w:cstheme="majorBidi"/>
      <w:b/>
      <w:bCs/>
      <w:kern w:val="2"/>
      <w:sz w:val="28"/>
      <w:szCs w:val="28"/>
    </w:rPr>
  </w:style>
  <w:style w:type="character" w:styleId="af2">
    <w:name w:val="Hyperlink"/>
    <w:basedOn w:val="a7"/>
    <w:uiPriority w:val="99"/>
    <w:semiHidden/>
    <w:unhideWhenUsed/>
    <w:rsid w:val="0061165A"/>
    <w:rPr>
      <w:color w:val="0000FF" w:themeColor="hyperlink"/>
      <w:u w:val="single"/>
    </w:rPr>
  </w:style>
  <w:style w:type="paragraph" w:styleId="af3">
    <w:name w:val="Document Map"/>
    <w:basedOn w:val="a6"/>
    <w:link w:val="Char5"/>
    <w:uiPriority w:val="99"/>
    <w:semiHidden/>
    <w:unhideWhenUsed/>
    <w:rsid w:val="00CF4413"/>
    <w:rPr>
      <w:rFonts w:ascii="宋体"/>
      <w:sz w:val="18"/>
      <w:szCs w:val="18"/>
    </w:rPr>
  </w:style>
  <w:style w:type="character" w:customStyle="1" w:styleId="Char5">
    <w:name w:val="文档结构图 Char"/>
    <w:basedOn w:val="a7"/>
    <w:link w:val="af3"/>
    <w:uiPriority w:val="99"/>
    <w:semiHidden/>
    <w:rsid w:val="00CF4413"/>
    <w:rPr>
      <w:rFonts w:ascii="宋体"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A4385"/>
    <w:pPr>
      <w:widowControl w:val="0"/>
      <w:jc w:val="both"/>
    </w:pPr>
    <w:rPr>
      <w:rFonts w:ascii="Times New Roman" w:eastAsia="宋体" w:hAnsi="Times New Roman" w:cs="Times New Roman"/>
      <w:kern w:val="2"/>
      <w:sz w:val="21"/>
      <w:szCs w:val="21"/>
    </w:rPr>
  </w:style>
  <w:style w:type="paragraph" w:styleId="3">
    <w:name w:val="heading 3"/>
    <w:basedOn w:val="a6"/>
    <w:next w:val="a6"/>
    <w:link w:val="3Char"/>
    <w:uiPriority w:val="9"/>
    <w:semiHidden/>
    <w:unhideWhenUsed/>
    <w:qFormat/>
    <w:rsid w:val="006A2F1E"/>
    <w:pPr>
      <w:keepNext/>
      <w:keepLines/>
      <w:spacing w:before="260" w:after="260" w:line="415" w:lineRule="auto"/>
      <w:outlineLvl w:val="2"/>
    </w:pPr>
    <w:rPr>
      <w:rFonts w:ascii="Calibri" w:hAnsi="Calibri" w:cs="宋体"/>
      <w:b/>
      <w:bCs/>
      <w:kern w:val="0"/>
      <w:sz w:val="32"/>
      <w:szCs w:val="32"/>
    </w:rPr>
  </w:style>
  <w:style w:type="paragraph" w:styleId="4">
    <w:name w:val="heading 4"/>
    <w:basedOn w:val="a6"/>
    <w:next w:val="a6"/>
    <w:link w:val="4Char"/>
    <w:uiPriority w:val="9"/>
    <w:semiHidden/>
    <w:unhideWhenUsed/>
    <w:qFormat/>
    <w:rsid w:val="00070FC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link w:val="Char"/>
    <w:uiPriority w:val="99"/>
    <w:semiHidden/>
    <w:unhideWhenUsed/>
    <w:qFormat/>
    <w:rsid w:val="002A4385"/>
    <w:rPr>
      <w:sz w:val="18"/>
      <w:szCs w:val="18"/>
    </w:rPr>
  </w:style>
  <w:style w:type="paragraph" w:styleId="ab">
    <w:name w:val="footer"/>
    <w:basedOn w:val="a6"/>
    <w:link w:val="Char0"/>
    <w:uiPriority w:val="99"/>
    <w:unhideWhenUsed/>
    <w:qFormat/>
    <w:rsid w:val="002A4385"/>
    <w:pPr>
      <w:tabs>
        <w:tab w:val="center" w:pos="4153"/>
        <w:tab w:val="right" w:pos="8306"/>
      </w:tabs>
      <w:snapToGrid w:val="0"/>
      <w:jc w:val="left"/>
    </w:pPr>
    <w:rPr>
      <w:sz w:val="18"/>
      <w:szCs w:val="18"/>
    </w:rPr>
  </w:style>
  <w:style w:type="paragraph" w:styleId="ac">
    <w:name w:val="header"/>
    <w:basedOn w:val="a6"/>
    <w:link w:val="Char1"/>
    <w:uiPriority w:val="99"/>
    <w:unhideWhenUsed/>
    <w:qFormat/>
    <w:rsid w:val="002A4385"/>
    <w:pPr>
      <w:pBdr>
        <w:bottom w:val="single" w:sz="6" w:space="1" w:color="auto"/>
      </w:pBdr>
      <w:tabs>
        <w:tab w:val="center" w:pos="4153"/>
        <w:tab w:val="right" w:pos="8306"/>
      </w:tabs>
      <w:snapToGrid w:val="0"/>
      <w:jc w:val="center"/>
    </w:pPr>
    <w:rPr>
      <w:sz w:val="18"/>
      <w:szCs w:val="18"/>
    </w:rPr>
  </w:style>
  <w:style w:type="paragraph" w:styleId="ad">
    <w:name w:val="Normal (Web)"/>
    <w:basedOn w:val="a6"/>
    <w:uiPriority w:val="99"/>
    <w:semiHidden/>
    <w:unhideWhenUsed/>
    <w:qFormat/>
    <w:rsid w:val="002A4385"/>
    <w:pPr>
      <w:widowControl/>
      <w:spacing w:before="100" w:beforeAutospacing="1" w:after="100" w:afterAutospacing="1"/>
      <w:jc w:val="left"/>
    </w:pPr>
    <w:rPr>
      <w:rFonts w:ascii="宋体" w:hAnsi="宋体" w:cs="宋体"/>
      <w:kern w:val="0"/>
      <w:sz w:val="24"/>
      <w:szCs w:val="24"/>
    </w:rPr>
  </w:style>
  <w:style w:type="table" w:styleId="ae">
    <w:name w:val="Table Grid"/>
    <w:basedOn w:val="a8"/>
    <w:uiPriority w:val="59"/>
    <w:qFormat/>
    <w:rsid w:val="002A438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7"/>
    <w:link w:val="ac"/>
    <w:uiPriority w:val="99"/>
    <w:qFormat/>
    <w:rsid w:val="002A4385"/>
    <w:rPr>
      <w:sz w:val="18"/>
      <w:szCs w:val="18"/>
    </w:rPr>
  </w:style>
  <w:style w:type="character" w:customStyle="1" w:styleId="Char0">
    <w:name w:val="页脚 Char"/>
    <w:basedOn w:val="a7"/>
    <w:link w:val="ab"/>
    <w:uiPriority w:val="99"/>
    <w:qFormat/>
    <w:rsid w:val="002A4385"/>
    <w:rPr>
      <w:sz w:val="18"/>
      <w:szCs w:val="18"/>
    </w:rPr>
  </w:style>
  <w:style w:type="paragraph" w:customStyle="1" w:styleId="af">
    <w:name w:val="段"/>
    <w:link w:val="Char2"/>
    <w:qFormat/>
    <w:rsid w:val="002A4385"/>
    <w:pPr>
      <w:tabs>
        <w:tab w:val="center" w:pos="4201"/>
        <w:tab w:val="right" w:leader="dot" w:pos="9298"/>
      </w:tabs>
      <w:autoSpaceDE w:val="0"/>
      <w:autoSpaceDN w:val="0"/>
      <w:ind w:firstLineChars="200" w:firstLine="420"/>
      <w:jc w:val="both"/>
    </w:pPr>
    <w:rPr>
      <w:rFonts w:ascii="宋体" w:eastAsia="宋体" w:hAnsi="Times New Roman" w:cs="Times New Roman"/>
      <w:szCs w:val="21"/>
    </w:rPr>
  </w:style>
  <w:style w:type="character" w:customStyle="1" w:styleId="Char2">
    <w:name w:val="段 Char"/>
    <w:link w:val="af"/>
    <w:qFormat/>
    <w:locked/>
    <w:rsid w:val="002A4385"/>
    <w:rPr>
      <w:rFonts w:ascii="宋体" w:eastAsia="宋体" w:hAnsi="Times New Roman" w:cs="Times New Roman"/>
      <w:kern w:val="0"/>
      <w:sz w:val="20"/>
      <w:szCs w:val="21"/>
    </w:rPr>
  </w:style>
  <w:style w:type="paragraph" w:styleId="af0">
    <w:name w:val="List Paragraph"/>
    <w:basedOn w:val="a6"/>
    <w:link w:val="Char3"/>
    <w:uiPriority w:val="99"/>
    <w:qFormat/>
    <w:rsid w:val="002A4385"/>
    <w:pPr>
      <w:ind w:firstLineChars="200" w:firstLine="420"/>
    </w:pPr>
  </w:style>
  <w:style w:type="character" w:customStyle="1" w:styleId="Char">
    <w:name w:val="批注框文本 Char"/>
    <w:basedOn w:val="a7"/>
    <w:link w:val="aa"/>
    <w:uiPriority w:val="99"/>
    <w:semiHidden/>
    <w:qFormat/>
    <w:rsid w:val="002A4385"/>
    <w:rPr>
      <w:rFonts w:ascii="Times New Roman" w:eastAsia="宋体" w:hAnsi="Times New Roman" w:cs="Times New Roman"/>
      <w:sz w:val="18"/>
      <w:szCs w:val="18"/>
    </w:rPr>
  </w:style>
  <w:style w:type="character" w:customStyle="1" w:styleId="Char3">
    <w:name w:val="列出段落 Char"/>
    <w:basedOn w:val="a7"/>
    <w:link w:val="af0"/>
    <w:uiPriority w:val="99"/>
    <w:qFormat/>
    <w:locked/>
    <w:rsid w:val="002A4385"/>
    <w:rPr>
      <w:rFonts w:ascii="Times New Roman" w:eastAsia="宋体" w:hAnsi="Times New Roman" w:cs="Times New Roman"/>
      <w:szCs w:val="21"/>
    </w:rPr>
  </w:style>
  <w:style w:type="character" w:customStyle="1" w:styleId="high-light-bg4">
    <w:name w:val="high-light-bg4"/>
    <w:basedOn w:val="a7"/>
    <w:qFormat/>
    <w:rsid w:val="002A4385"/>
  </w:style>
  <w:style w:type="character" w:customStyle="1" w:styleId="ordinary-span-edit2">
    <w:name w:val="ordinary-span-edit2"/>
    <w:basedOn w:val="a7"/>
    <w:qFormat/>
    <w:rsid w:val="002A4385"/>
  </w:style>
  <w:style w:type="character" w:customStyle="1" w:styleId="apple-converted-space">
    <w:name w:val="apple-converted-space"/>
    <w:basedOn w:val="a7"/>
    <w:qFormat/>
    <w:rsid w:val="002A4385"/>
  </w:style>
  <w:style w:type="paragraph" w:customStyle="1" w:styleId="a0">
    <w:name w:val="一级条标题"/>
    <w:next w:val="af"/>
    <w:qFormat/>
    <w:rsid w:val="002A4385"/>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f"/>
    <w:link w:val="Char4"/>
    <w:qFormat/>
    <w:rsid w:val="002A4385"/>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
    <w:qFormat/>
    <w:rsid w:val="002A4385"/>
    <w:pPr>
      <w:numPr>
        <w:ilvl w:val="2"/>
      </w:numPr>
      <w:spacing w:before="50" w:after="50"/>
      <w:outlineLvl w:val="3"/>
    </w:pPr>
  </w:style>
  <w:style w:type="paragraph" w:customStyle="1" w:styleId="a2">
    <w:name w:val="三级条标题"/>
    <w:basedOn w:val="a1"/>
    <w:next w:val="af"/>
    <w:qFormat/>
    <w:rsid w:val="002A4385"/>
    <w:pPr>
      <w:numPr>
        <w:ilvl w:val="3"/>
      </w:numPr>
      <w:outlineLvl w:val="4"/>
    </w:pPr>
  </w:style>
  <w:style w:type="paragraph" w:customStyle="1" w:styleId="a3">
    <w:name w:val="四级条标题"/>
    <w:basedOn w:val="a2"/>
    <w:next w:val="af"/>
    <w:qFormat/>
    <w:rsid w:val="002A4385"/>
    <w:pPr>
      <w:numPr>
        <w:ilvl w:val="4"/>
      </w:numPr>
      <w:outlineLvl w:val="5"/>
    </w:pPr>
  </w:style>
  <w:style w:type="paragraph" w:customStyle="1" w:styleId="a4">
    <w:name w:val="五级条标题"/>
    <w:basedOn w:val="a3"/>
    <w:next w:val="af"/>
    <w:qFormat/>
    <w:rsid w:val="002A4385"/>
    <w:pPr>
      <w:numPr>
        <w:ilvl w:val="5"/>
      </w:numPr>
      <w:outlineLvl w:val="6"/>
    </w:pPr>
  </w:style>
  <w:style w:type="character" w:customStyle="1" w:styleId="Char4">
    <w:name w:val="章标题 Char"/>
    <w:link w:val="a"/>
    <w:qFormat/>
    <w:rsid w:val="002A4385"/>
    <w:rPr>
      <w:rFonts w:ascii="黑体" w:eastAsia="黑体" w:hAnsi="Times New Roman" w:cs="Times New Roman"/>
      <w:kern w:val="0"/>
      <w:szCs w:val="20"/>
    </w:rPr>
  </w:style>
  <w:style w:type="paragraph" w:customStyle="1" w:styleId="af1">
    <w:name w:val="其他标准称谓"/>
    <w:next w:val="a6"/>
    <w:qFormat/>
    <w:rsid w:val="002A4385"/>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5">
    <w:name w:val="列项——（一级）"/>
    <w:qFormat/>
    <w:rsid w:val="002A4385"/>
    <w:pPr>
      <w:widowControl w:val="0"/>
      <w:numPr>
        <w:numId w:val="2"/>
      </w:numPr>
      <w:jc w:val="both"/>
    </w:pPr>
    <w:rPr>
      <w:rFonts w:ascii="宋体" w:eastAsia="宋体" w:hAnsi="Times New Roman" w:cs="Times New Roman"/>
      <w:sz w:val="21"/>
    </w:rPr>
  </w:style>
  <w:style w:type="character" w:customStyle="1" w:styleId="3Char">
    <w:name w:val="标题 3 Char"/>
    <w:basedOn w:val="a7"/>
    <w:link w:val="3"/>
    <w:uiPriority w:val="9"/>
    <w:semiHidden/>
    <w:rsid w:val="006A2F1E"/>
    <w:rPr>
      <w:rFonts w:ascii="Calibri" w:eastAsia="宋体" w:hAnsi="Calibri" w:cs="宋体"/>
      <w:b/>
      <w:bCs/>
      <w:sz w:val="32"/>
      <w:szCs w:val="32"/>
    </w:rPr>
  </w:style>
  <w:style w:type="character" w:customStyle="1" w:styleId="4Char">
    <w:name w:val="标题 4 Char"/>
    <w:basedOn w:val="a7"/>
    <w:link w:val="4"/>
    <w:uiPriority w:val="9"/>
    <w:semiHidden/>
    <w:rsid w:val="00070FC6"/>
    <w:rPr>
      <w:rFonts w:asciiTheme="majorHAnsi" w:eastAsiaTheme="majorEastAsia" w:hAnsiTheme="majorHAnsi" w:cstheme="majorBidi"/>
      <w:b/>
      <w:bCs/>
      <w:kern w:val="2"/>
      <w:sz w:val="28"/>
      <w:szCs w:val="28"/>
    </w:rPr>
  </w:style>
  <w:style w:type="character" w:styleId="af2">
    <w:name w:val="Hyperlink"/>
    <w:basedOn w:val="a7"/>
    <w:uiPriority w:val="99"/>
    <w:semiHidden/>
    <w:unhideWhenUsed/>
    <w:rsid w:val="0061165A"/>
    <w:rPr>
      <w:color w:val="0000FF" w:themeColor="hyperlink"/>
      <w:u w:val="single"/>
    </w:rPr>
  </w:style>
  <w:style w:type="paragraph" w:styleId="af3">
    <w:name w:val="Document Map"/>
    <w:basedOn w:val="a6"/>
    <w:link w:val="Char5"/>
    <w:uiPriority w:val="99"/>
    <w:semiHidden/>
    <w:unhideWhenUsed/>
    <w:rsid w:val="00CF4413"/>
    <w:rPr>
      <w:rFonts w:ascii="宋体"/>
      <w:sz w:val="18"/>
      <w:szCs w:val="18"/>
    </w:rPr>
  </w:style>
  <w:style w:type="character" w:customStyle="1" w:styleId="Char5">
    <w:name w:val="文档结构图 Char"/>
    <w:basedOn w:val="a7"/>
    <w:link w:val="af3"/>
    <w:uiPriority w:val="99"/>
    <w:semiHidden/>
    <w:rsid w:val="00CF4413"/>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6498">
      <w:bodyDiv w:val="1"/>
      <w:marLeft w:val="0"/>
      <w:marRight w:val="0"/>
      <w:marTop w:val="0"/>
      <w:marBottom w:val="0"/>
      <w:divBdr>
        <w:top w:val="none" w:sz="0" w:space="0" w:color="auto"/>
        <w:left w:val="none" w:sz="0" w:space="0" w:color="auto"/>
        <w:bottom w:val="none" w:sz="0" w:space="0" w:color="auto"/>
        <w:right w:val="none" w:sz="0" w:space="0" w:color="auto"/>
      </w:divBdr>
    </w:div>
    <w:div w:id="111171509">
      <w:bodyDiv w:val="1"/>
      <w:marLeft w:val="0"/>
      <w:marRight w:val="0"/>
      <w:marTop w:val="0"/>
      <w:marBottom w:val="0"/>
      <w:divBdr>
        <w:top w:val="none" w:sz="0" w:space="0" w:color="auto"/>
        <w:left w:val="none" w:sz="0" w:space="0" w:color="auto"/>
        <w:bottom w:val="none" w:sz="0" w:space="0" w:color="auto"/>
        <w:right w:val="none" w:sz="0" w:space="0" w:color="auto"/>
      </w:divBdr>
    </w:div>
    <w:div w:id="358164475">
      <w:bodyDiv w:val="1"/>
      <w:marLeft w:val="0"/>
      <w:marRight w:val="0"/>
      <w:marTop w:val="0"/>
      <w:marBottom w:val="0"/>
      <w:divBdr>
        <w:top w:val="none" w:sz="0" w:space="0" w:color="auto"/>
        <w:left w:val="none" w:sz="0" w:space="0" w:color="auto"/>
        <w:bottom w:val="none" w:sz="0" w:space="0" w:color="auto"/>
        <w:right w:val="none" w:sz="0" w:space="0" w:color="auto"/>
      </w:divBdr>
    </w:div>
    <w:div w:id="653021960">
      <w:bodyDiv w:val="1"/>
      <w:marLeft w:val="0"/>
      <w:marRight w:val="0"/>
      <w:marTop w:val="0"/>
      <w:marBottom w:val="0"/>
      <w:divBdr>
        <w:top w:val="none" w:sz="0" w:space="0" w:color="auto"/>
        <w:left w:val="none" w:sz="0" w:space="0" w:color="auto"/>
        <w:bottom w:val="none" w:sz="0" w:space="0" w:color="auto"/>
        <w:right w:val="none" w:sz="0" w:space="0" w:color="auto"/>
      </w:divBdr>
    </w:div>
    <w:div w:id="895238226">
      <w:bodyDiv w:val="1"/>
      <w:marLeft w:val="0"/>
      <w:marRight w:val="0"/>
      <w:marTop w:val="0"/>
      <w:marBottom w:val="0"/>
      <w:divBdr>
        <w:top w:val="none" w:sz="0" w:space="0" w:color="auto"/>
        <w:left w:val="none" w:sz="0" w:space="0" w:color="auto"/>
        <w:bottom w:val="none" w:sz="0" w:space="0" w:color="auto"/>
        <w:right w:val="none" w:sz="0" w:space="0" w:color="auto"/>
      </w:divBdr>
    </w:div>
    <w:div w:id="1086075396">
      <w:bodyDiv w:val="1"/>
      <w:marLeft w:val="0"/>
      <w:marRight w:val="0"/>
      <w:marTop w:val="0"/>
      <w:marBottom w:val="0"/>
      <w:divBdr>
        <w:top w:val="none" w:sz="0" w:space="0" w:color="auto"/>
        <w:left w:val="none" w:sz="0" w:space="0" w:color="auto"/>
        <w:bottom w:val="none" w:sz="0" w:space="0" w:color="auto"/>
        <w:right w:val="none" w:sz="0" w:space="0" w:color="auto"/>
      </w:divBdr>
    </w:div>
    <w:div w:id="1100951522">
      <w:bodyDiv w:val="1"/>
      <w:marLeft w:val="0"/>
      <w:marRight w:val="0"/>
      <w:marTop w:val="0"/>
      <w:marBottom w:val="0"/>
      <w:divBdr>
        <w:top w:val="none" w:sz="0" w:space="0" w:color="auto"/>
        <w:left w:val="none" w:sz="0" w:space="0" w:color="auto"/>
        <w:bottom w:val="none" w:sz="0" w:space="0" w:color="auto"/>
        <w:right w:val="none" w:sz="0" w:space="0" w:color="auto"/>
      </w:divBdr>
    </w:div>
    <w:div w:id="1204101395">
      <w:bodyDiv w:val="1"/>
      <w:marLeft w:val="0"/>
      <w:marRight w:val="0"/>
      <w:marTop w:val="0"/>
      <w:marBottom w:val="0"/>
      <w:divBdr>
        <w:top w:val="none" w:sz="0" w:space="0" w:color="auto"/>
        <w:left w:val="none" w:sz="0" w:space="0" w:color="auto"/>
        <w:bottom w:val="none" w:sz="0" w:space="0" w:color="auto"/>
        <w:right w:val="none" w:sz="0" w:space="0" w:color="auto"/>
      </w:divBdr>
    </w:div>
    <w:div w:id="1243489631">
      <w:bodyDiv w:val="1"/>
      <w:marLeft w:val="0"/>
      <w:marRight w:val="0"/>
      <w:marTop w:val="0"/>
      <w:marBottom w:val="0"/>
      <w:divBdr>
        <w:top w:val="none" w:sz="0" w:space="0" w:color="auto"/>
        <w:left w:val="none" w:sz="0" w:space="0" w:color="auto"/>
        <w:bottom w:val="none" w:sz="0" w:space="0" w:color="auto"/>
        <w:right w:val="none" w:sz="0" w:space="0" w:color="auto"/>
      </w:divBdr>
    </w:div>
    <w:div w:id="1362631053">
      <w:bodyDiv w:val="1"/>
      <w:marLeft w:val="0"/>
      <w:marRight w:val="0"/>
      <w:marTop w:val="0"/>
      <w:marBottom w:val="0"/>
      <w:divBdr>
        <w:top w:val="none" w:sz="0" w:space="0" w:color="auto"/>
        <w:left w:val="none" w:sz="0" w:space="0" w:color="auto"/>
        <w:bottom w:val="none" w:sz="0" w:space="0" w:color="auto"/>
        <w:right w:val="none" w:sz="0" w:space="0" w:color="auto"/>
      </w:divBdr>
    </w:div>
    <w:div w:id="1398700782">
      <w:bodyDiv w:val="1"/>
      <w:marLeft w:val="0"/>
      <w:marRight w:val="0"/>
      <w:marTop w:val="0"/>
      <w:marBottom w:val="0"/>
      <w:divBdr>
        <w:top w:val="none" w:sz="0" w:space="0" w:color="auto"/>
        <w:left w:val="none" w:sz="0" w:space="0" w:color="auto"/>
        <w:bottom w:val="none" w:sz="0" w:space="0" w:color="auto"/>
        <w:right w:val="none" w:sz="0" w:space="0" w:color="auto"/>
      </w:divBdr>
    </w:div>
    <w:div w:id="2081904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970A5C-DE4C-4C22-B7D1-0EEEEAB0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1368</Words>
  <Characters>7803</Characters>
  <Application>Microsoft Office Word</Application>
  <DocSecurity>0</DocSecurity>
  <Lines>65</Lines>
  <Paragraphs>18</Paragraphs>
  <ScaleCrop>false</ScaleCrop>
  <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jyj</dc:creator>
  <cp:lastModifiedBy>NIEBO</cp:lastModifiedBy>
  <cp:revision>22</cp:revision>
  <cp:lastPrinted>2019-08-21T07:51:00Z</cp:lastPrinted>
  <dcterms:created xsi:type="dcterms:W3CDTF">2019-09-10T08:48:00Z</dcterms:created>
  <dcterms:modified xsi:type="dcterms:W3CDTF">2019-09-17T02:48:00Z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