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D1" w:rsidRDefault="000B3FD1" w:rsidP="000B3FD1">
      <w:pPr>
        <w:widowControl/>
        <w:spacing w:line="480" w:lineRule="exact"/>
        <w:jc w:val="left"/>
        <w:rPr>
          <w:rFonts w:ascii="仿宋_GB2312" w:hAnsi="宋体" w:cs="宋体"/>
          <w:kern w:val="0"/>
          <w:szCs w:val="30"/>
        </w:rPr>
      </w:pPr>
      <w:r>
        <w:rPr>
          <w:rFonts w:ascii="仿宋_GB2312" w:hAnsi="宋体" w:cs="宋体" w:hint="eastAsia"/>
          <w:kern w:val="0"/>
          <w:szCs w:val="30"/>
        </w:rPr>
        <w:t>附件：</w:t>
      </w:r>
    </w:p>
    <w:p w:rsidR="000B3FD1" w:rsidRPr="00B06432" w:rsidRDefault="000B3FD1" w:rsidP="000B3FD1">
      <w:pPr>
        <w:widowControl/>
        <w:spacing w:line="48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B06432">
        <w:rPr>
          <w:rFonts w:ascii="仿宋_GB2312" w:hAnsi="宋体" w:cs="仿宋_GB2312" w:hint="eastAsia"/>
          <w:b/>
          <w:kern w:val="0"/>
          <w:sz w:val="32"/>
          <w:szCs w:val="32"/>
        </w:rPr>
        <w:t>《升级和创新消费品指南（轻工  第一批）》</w:t>
      </w:r>
    </w:p>
    <w:p w:rsidR="000B3FD1" w:rsidRDefault="000B3FD1" w:rsidP="000B3FD1">
      <w:pPr>
        <w:widowControl/>
        <w:spacing w:line="480" w:lineRule="exact"/>
        <w:jc w:val="center"/>
        <w:rPr>
          <w:rFonts w:ascii="仿宋_GB2312" w:hAnsi="宋体" w:cs="宋体"/>
          <w:kern w:val="0"/>
          <w:szCs w:val="30"/>
        </w:rPr>
      </w:pPr>
    </w:p>
    <w:p w:rsidR="000B3FD1" w:rsidRPr="00B06432" w:rsidRDefault="000B3FD1" w:rsidP="000B3FD1">
      <w:pPr>
        <w:widowControl/>
        <w:spacing w:line="48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B06432">
        <w:rPr>
          <w:rFonts w:ascii="仿宋_GB2312" w:hAnsi="宋体" w:cs="宋体" w:hint="eastAsia"/>
          <w:b/>
          <w:kern w:val="0"/>
          <w:szCs w:val="30"/>
        </w:rPr>
        <w:t>升级消费品名单</w:t>
      </w:r>
    </w:p>
    <w:p w:rsidR="000B3FD1" w:rsidRDefault="000B3FD1" w:rsidP="000B3FD1">
      <w:pPr>
        <w:widowControl/>
        <w:spacing w:line="480" w:lineRule="exact"/>
        <w:jc w:val="center"/>
        <w:rPr>
          <w:rFonts w:ascii="仿宋_GB2312" w:hAnsi="宋体" w:cs="宋体"/>
          <w:kern w:val="0"/>
          <w:szCs w:val="30"/>
        </w:rPr>
      </w:pPr>
    </w:p>
    <w:tbl>
      <w:tblPr>
        <w:tblW w:w="15207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  <w:gridCol w:w="5919"/>
      </w:tblGrid>
      <w:tr w:rsidR="000B3FD1" w:rsidRPr="006D1EA2" w:rsidTr="00067D8E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生产企业</w:t>
            </w:r>
          </w:p>
        </w:tc>
        <w:tc>
          <w:tcPr>
            <w:tcW w:w="5919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产品简介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豆浆机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AB1492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九阳全营养免滤系列豆浆机（K</w:t>
            </w:r>
            <w:r w:rsidR="00AB149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九阳股份有限公司</w:t>
            </w:r>
          </w:p>
        </w:tc>
        <w:tc>
          <w:tcPr>
            <w:tcW w:w="5919" w:type="dxa"/>
          </w:tcPr>
          <w:p w:rsidR="000B3FD1" w:rsidRPr="006D1EA2" w:rsidRDefault="000B3FD1" w:rsidP="001B59CA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C350E5">
              <w:rPr>
                <w:rFonts w:ascii="宋体" w:eastAsia="宋体" w:hAnsi="宋体" w:hint="eastAsia"/>
                <w:sz w:val="21"/>
                <w:szCs w:val="21"/>
              </w:rPr>
              <w:t>采用13500转/分钟的高速变频电机实现深层破壁，释放细胞中营养素</w:t>
            </w:r>
            <w:r w:rsidR="001B59CA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C350E5">
              <w:rPr>
                <w:rFonts w:ascii="宋体" w:eastAsia="宋体" w:hAnsi="宋体" w:hint="eastAsia"/>
                <w:sz w:val="21"/>
                <w:szCs w:val="21"/>
              </w:rPr>
              <w:t>采用高速水流清洗粉碎腔</w:t>
            </w:r>
            <w:r w:rsidR="004A03AA">
              <w:rPr>
                <w:rFonts w:ascii="宋体" w:eastAsia="宋体" w:hAnsi="宋体" w:hint="eastAsia"/>
                <w:sz w:val="21"/>
                <w:szCs w:val="21"/>
              </w:rPr>
              <w:t>，实现无渣免滤、全营养、易清洗。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</w:t>
            </w:r>
            <w:r w:rsidRPr="00C350E5">
              <w:rPr>
                <w:rFonts w:ascii="宋体" w:eastAsia="宋体" w:hAnsi="宋体" w:hint="eastAsia"/>
                <w:sz w:val="21"/>
                <w:szCs w:val="21"/>
              </w:rPr>
              <w:t>通过无线WIFI传输与控制技术，实现手机操控、制浆进程监控、新功能下载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C350E5">
              <w:rPr>
                <w:rFonts w:ascii="宋体" w:eastAsia="宋体" w:hAnsi="宋体" w:hint="eastAsia"/>
                <w:sz w:val="21"/>
                <w:szCs w:val="21"/>
              </w:rPr>
              <w:t>可实现24小时超长预约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，食材与水分离，</w:t>
            </w:r>
            <w:r w:rsidRPr="00C350E5">
              <w:rPr>
                <w:rFonts w:ascii="宋体" w:eastAsia="宋体" w:hAnsi="宋体" w:hint="eastAsia"/>
                <w:sz w:val="21"/>
                <w:szCs w:val="21"/>
              </w:rPr>
              <w:t>延长食材的保质时间。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饭煲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九阳IH系列电磁电饭煲（F40T1，F40T3，F40T5）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DE02E0">
              <w:rPr>
                <w:rFonts w:ascii="宋体" w:eastAsia="宋体" w:hAnsi="宋体" w:hint="eastAsia"/>
                <w:sz w:val="21"/>
                <w:szCs w:val="21"/>
              </w:rPr>
              <w:t>IH电磁感应加热技术，由60根电磁线结合成32股导热源立体密绕而成，紧密贴合在内胆外侧，通过电磁感应让内胆自身发热，模拟柴火填满炉灶。“土灶铁釜”内胆，创新设计“对流环”，使米饭受热更加均匀。通过电脑芯片程序控制，实时监测温度并自行调节火力大小，模仿传统土灶烧饭自动完成煮食过程，充分激活大米中的糖化酵素，实现最佳的口感效果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工具五金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高档多功能家用维修 77 件套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文登威力工具集团有限公司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以多功能、方便、高效为目的，集百种功能于一身，齐全耐用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，可用于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家庭装潢维修、车载户外野营活动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等，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外箱使用高强度碳纤维材料，轻便耐用，超大幅度包角，外观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美观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大气，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是居家生活的应急品和必需品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B3FD1" w:rsidRPr="006D1EA2" w:rsidTr="00264726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复合层钢节能锅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广东万事泰集团有限公司</w:t>
            </w:r>
          </w:p>
        </w:tc>
        <w:tc>
          <w:tcPr>
            <w:tcW w:w="5919" w:type="dxa"/>
            <w:vAlign w:val="center"/>
          </w:tcPr>
          <w:p w:rsidR="000B3FD1" w:rsidRPr="006D1EA2" w:rsidRDefault="000B3FD1" w:rsidP="001B59CA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采用新型复合材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料锻制而成，有多个复合底层，具有节能高效、保温好、加热快等特点。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产品出口欧美等多个国家和地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区。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智能化恒温燃气热水器（恒芯JSW）系列（JSQ20-Q11JSW、JSQ24-Q13JSW、JSQ30-Q16JSW）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华帝股份有限公司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 xml:space="preserve">采用 “恒温舱”专利技术，可自动设定水温，精控输出热水，有效解决产品因开关水导致水温忽冷忽热的问题，实现产品续温功能；此外，可根据进/出水温度、设置温度、水流量等条件自动设置输出功率，实现产品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“精准恒温、自由变升、安全舒适”等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功能。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冷凝燃气热水器LJBW系列（10L/12L）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华帝股份有限公司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546D4">
              <w:rPr>
                <w:rFonts w:ascii="宋体" w:eastAsia="宋体" w:hAnsi="宋体" w:hint="eastAsia"/>
                <w:sz w:val="21"/>
                <w:szCs w:val="21"/>
              </w:rPr>
              <w:t>采用管腔浸没式冷凝换热技术，打破传统换热方式，改变介质流向，由传统燃气热水器管内通水管外通烟气，改为管内通烟气，而冷水则通过换热管外及箱体内的空间，使烟气完全被“浸”在水内，烟气潜热被水充分吸收，提高换热效率。产品节能效果显著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JSQ25-13CT1(12T)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包含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三大核心技术，满足用户需求，解决用户痛点。</w:t>
            </w:r>
            <w:r w:rsidRPr="0010343D"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10343D">
              <w:rPr>
                <w:rFonts w:ascii="宋体" w:eastAsia="宋体" w:hAnsi="宋体"/>
                <w:sz w:val="21"/>
                <w:szCs w:val="21"/>
              </w:rPr>
              <w:t xml:space="preserve">CO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报警</w:t>
            </w:r>
            <w:r w:rsidRPr="0010343D"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Pr="0010343D">
              <w:rPr>
                <w:rFonts w:ascii="宋体" w:eastAsia="宋体" w:hAnsi="宋体"/>
                <w:sz w:val="21"/>
                <w:szCs w:val="21"/>
              </w:rPr>
              <w:t xml:space="preserve">CO </w:t>
            </w:r>
            <w:r w:rsidRPr="0010343D">
              <w:rPr>
                <w:rFonts w:ascii="宋体" w:eastAsia="宋体" w:hAnsi="宋体" w:hint="eastAsia"/>
                <w:sz w:val="21"/>
                <w:szCs w:val="21"/>
              </w:rPr>
              <w:t>触媒催化燃烧减排技术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，主动消除CO，保障用户安全无隐患；双驱三维恒温系统，水温体感无波动，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实现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最舒适的用水体验；智能风压系统，高抗风压，保障10级大风运行稳定无干扰。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燃气热水器JSQ31-16M6S(12T)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海尔公司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自2009年推出国内第一台零冷水燃气热水器，经过8年时间不断优化创新，提升零冷水产品的舒适体验，并升级为智能产品，根据使用习惯智能调整循环预热时间，并且可以远程监控环境中一氧化碳浓度，全方位保障用气安全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家用燃气热水器（JSQ26-W13）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深圳市火王燃器具有限公司</w:t>
            </w:r>
          </w:p>
        </w:tc>
        <w:tc>
          <w:tcPr>
            <w:tcW w:w="5919" w:type="dxa"/>
          </w:tcPr>
          <w:p w:rsidR="000B3FD1" w:rsidRPr="006D1EA2" w:rsidRDefault="000B3FD1" w:rsidP="001B59CA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拥有高抗风压性能，通过风压监控装置、直流变频无刷电机和智能控制技术，有效抵御大风，抗风能力是普通强排机2—3倍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停水温升低至4℃，恒温效果突出。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厨房龙头（3336-052/1B1-Z）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九牧厨卫股份有限公司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针对国内水质设计，创新硅黄铜材质，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是一款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健康饮用水龙头。材质厚实紧凑，环保纯净更安全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金硅技术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以硅替铅,健康加倍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晶钻技术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璀璨表面,卓越镀层,持久弥新的表面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强芯技术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阀芯开关寿命100万次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旋转技术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出水管360°自由旋转,简单实用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空气注入技术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将空气注入水中,让水滴更加充盈柔软。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不锈钢花洒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212853-01-LS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辽宁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苏泊尔卫浴有限公司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所有金属件均采用食品级304不锈钢。焊接采用真空连续钎焊技术，表面处理采用机器人抛光工艺。开关寿命可达100000次，花洒摇摆寿命可达30000次，是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苏泊尔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公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司工艺升级后的代表性产品。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厨房刀具套装（HLK020-11）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江苏宏宝工具有限公司</w:t>
            </w:r>
          </w:p>
        </w:tc>
        <w:tc>
          <w:tcPr>
            <w:tcW w:w="5919" w:type="dxa"/>
          </w:tcPr>
          <w:p w:rsidR="000B3FD1" w:rsidRPr="007E780E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产品包括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不锈钢菜刀、切肉刀、厨师刀、面包刀、水果刀、不锈钢鸡肉剪、陶瓷刨刀、不锈钢核桃钳（夹）、开瓶器、合金磨刀器以及可拆卸竹制刀座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等，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具有切、割、夹、刨、磨等多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种功能</w:t>
            </w:r>
            <w:r w:rsidRPr="007E780E">
              <w:rPr>
                <w:rFonts w:ascii="宋体" w:eastAsia="宋体" w:hAnsi="宋体" w:hint="eastAsia"/>
                <w:sz w:val="21"/>
                <w:szCs w:val="21"/>
              </w:rPr>
              <w:t>，整套工具功能齐全，是现代家居不可缺少的厨房用具精品。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038F8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九阳会呼吸系列油烟机(CXW-230-JY309，CXW-230-JY508S)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九阳股份有限公司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DE02E0">
              <w:rPr>
                <w:rFonts w:ascii="宋体" w:eastAsia="宋体" w:hAnsi="宋体" w:hint="eastAsia"/>
                <w:sz w:val="21"/>
                <w:szCs w:val="21"/>
              </w:rPr>
              <w:t>智控油烟，持久净吸好打理。会呼吸技术升级，油烟可控范围可达6㎡。鹰眼追踪技术秒速感应掂锅逃逸油烟，油烟机操控板面“会呼吸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”键以“红橙黄绿”颜色精准展示油烟浓度从高到低直至吸净油烟的</w:t>
            </w:r>
            <w:r w:rsidRPr="00DE02E0">
              <w:rPr>
                <w:rFonts w:ascii="宋体" w:eastAsia="宋体" w:hAnsi="宋体" w:hint="eastAsia"/>
                <w:sz w:val="21"/>
                <w:szCs w:val="21"/>
              </w:rPr>
              <w:t>过程，油烟多少一目了然。具备自动检测调控功能，油烟大时吸力增加，油烟减少时吸力随之减弱。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038F8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双核蒸汽洗油烟机（CXW-300BJ611,CXW-268CJ358,CXW-300BJ529,CXW-258AJ362,CXW-258AJ333,CXW-258AJ523）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青岛澳柯玛生活电器有限公司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D700E6">
              <w:rPr>
                <w:rFonts w:ascii="宋体" w:eastAsia="宋体" w:hAnsi="宋体" w:hint="eastAsia"/>
                <w:sz w:val="21"/>
                <w:szCs w:val="21"/>
              </w:rPr>
              <w:t>突破一个电机的传统技术，采用2个电机结构设计，可独立操作左右两个电机，吸烟效果和排风量远远超过单电机结构，并已做到1级能效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700E6">
              <w:rPr>
                <w:rFonts w:ascii="宋体" w:eastAsia="宋体" w:hAnsi="宋体" w:hint="eastAsia"/>
                <w:sz w:val="21"/>
                <w:szCs w:val="21"/>
              </w:rPr>
              <w:t>为了实现油烟机真正的免拆洗，不仅采用下置风道结构，更采用目前国内先进蒸汽清洗技术，轻松一键免拆洗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700E6">
              <w:rPr>
                <w:rFonts w:ascii="宋体" w:eastAsia="宋体" w:hAnsi="宋体" w:hint="eastAsia"/>
                <w:sz w:val="21"/>
                <w:szCs w:val="21"/>
              </w:rPr>
              <w:t>全封闭内腔设计，卫生环保，一体成型拢烟腔，易清</w:t>
            </w:r>
            <w:r w:rsidRPr="00D700E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洁。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15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038F8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吸油烟机（CXW-228-PS01）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迅达科技集团股份有限公司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3038F8">
              <w:rPr>
                <w:rFonts w:ascii="宋体" w:eastAsia="宋体" w:hAnsi="宋体" w:hint="eastAsia"/>
                <w:sz w:val="21"/>
                <w:szCs w:val="21"/>
              </w:rPr>
              <w:t>优化蜗壳阿基米德螺旋线设计，保证油烟的速吸速排与降噪作用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；采用</w:t>
            </w:r>
            <w:r w:rsidRPr="003038F8">
              <w:rPr>
                <w:rFonts w:ascii="宋体" w:eastAsia="宋体" w:hAnsi="宋体" w:hint="eastAsia"/>
                <w:sz w:val="21"/>
                <w:szCs w:val="21"/>
              </w:rPr>
              <w:t>独特悬空嵌入叶轮中心的电机支架设计，进风更顺畅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；采用</w:t>
            </w:r>
            <w:r w:rsidRPr="003038F8">
              <w:rPr>
                <w:rFonts w:ascii="宋体" w:eastAsia="宋体" w:hAnsi="宋体" w:hint="eastAsia"/>
                <w:sz w:val="21"/>
                <w:szCs w:val="21"/>
              </w:rPr>
              <w:t>独有的翻转、定格、可卸冷凝装置，清洁便捷。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038F8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穹顶大风压畅吸油烟机（HK2085/2086）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德意电器股份有限公司</w:t>
            </w:r>
          </w:p>
        </w:tc>
        <w:tc>
          <w:tcPr>
            <w:tcW w:w="591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E52C51">
              <w:rPr>
                <w:rFonts w:ascii="宋体" w:eastAsia="宋体" w:hAnsi="宋体" w:hint="eastAsia"/>
                <w:sz w:val="21"/>
                <w:szCs w:val="21"/>
              </w:rPr>
              <w:t>独创140mm二阶拢烟深腔，腔深超越传统塔形机；超大吸风量可达20m³/min以上；独创风压智能补强系统，自动感应公共烟道压力变化；第三代双翼涡轮增压装置，调节涡轮转速，最大风压可达400Pa。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  <w:highlight w:val="yellow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安全座椅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高速汽车安全座CS769（儿童座椅）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好孩子儿童用品有限公司</w:t>
            </w:r>
          </w:p>
        </w:tc>
        <w:tc>
          <w:tcPr>
            <w:tcW w:w="5919" w:type="dxa"/>
          </w:tcPr>
          <w:p w:rsidR="00CE6DDE" w:rsidRPr="006D1EA2" w:rsidRDefault="00CE6DDE" w:rsidP="008C6BDC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在60、70、80公里时速撞击测试中，各项性能指标均合格（国家标准要求为50公里时速；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优于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国标、欧标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要求），更有防侧撞安全系统，有效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保护宝宝的出行安全。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  <w:highlight w:val="yellow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童车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Pockit 2S(口袋车)（儿童推车）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好孩子儿童用品有限公司</w:t>
            </w:r>
          </w:p>
        </w:tc>
        <w:tc>
          <w:tcPr>
            <w:tcW w:w="5919" w:type="dxa"/>
          </w:tcPr>
          <w:p w:rsidR="00CE6DDE" w:rsidRPr="006D1EA2" w:rsidRDefault="00CE6DDE" w:rsidP="008C6BDC">
            <w:pPr>
              <w:spacing w:line="3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实现了3秒2步即可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将儿童推车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折叠成公文包大小，方便携带；通过四杠力学原理，使车灵活与稳固；曾获中国外观专利金奖、iF金奖、红点奖、中国优秀工业设计奖金奖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  <w:r w:rsidRPr="009E69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童车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儿童折叠三轮车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星辉互动娱乐股份有限公司</w:t>
            </w:r>
          </w:p>
        </w:tc>
        <w:tc>
          <w:tcPr>
            <w:tcW w:w="5919" w:type="dxa"/>
          </w:tcPr>
          <w:p w:rsidR="00CE6DDE" w:rsidRPr="006D1EA2" w:rsidRDefault="00CE6DDE" w:rsidP="008C6BDC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三轮车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具备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一键折叠，三点式安全带、可拆卸推杆和可收放搁脚板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等功能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MingLiU_HKSCS" w:eastAsiaTheme="minorEastAsia" w:hAnsi="MingLiU_HKSCS" w:cs="MingLiU_HKSCS" w:hint="eastAsia"/>
                <w:sz w:val="21"/>
                <w:szCs w:val="21"/>
              </w:rPr>
              <w:t>能够实现较大幅度的折叠效果，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满足1岁推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2岁踏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3岁骑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的需求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童车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豪华双向车166018（婴儿推车）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1E43FF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英</w:t>
            </w:r>
            <w:r w:rsidR="001E43F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氏</w:t>
            </w:r>
            <w:r w:rsidRPr="006D1E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婴童用品有限公司</w:t>
            </w:r>
          </w:p>
        </w:tc>
        <w:tc>
          <w:tcPr>
            <w:tcW w:w="5919" w:type="dxa"/>
          </w:tcPr>
          <w:p w:rsidR="00CE6DDE" w:rsidRPr="006D1EA2" w:rsidRDefault="00CE6DDE" w:rsidP="008C6BDC">
            <w:pPr>
              <w:spacing w:line="3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CE1F6F">
              <w:rPr>
                <w:rFonts w:ascii="宋体" w:eastAsia="宋体" w:hAnsi="宋体" w:hint="eastAsia"/>
                <w:sz w:val="21"/>
                <w:szCs w:val="21"/>
              </w:rPr>
              <w:t>采用轻便航空铝材车架，手把、靠背、顶蓬三段可调节；高景观设计有效避免吸入尾气污染；独特避震功能可减少外力对身体及脑部的冲击。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畅轻有机风味发酵乳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内蒙古伊利实业集团股份有限公司</w:t>
            </w:r>
          </w:p>
        </w:tc>
        <w:tc>
          <w:tcPr>
            <w:tcW w:w="5919" w:type="dxa"/>
            <w:vAlign w:val="center"/>
          </w:tcPr>
          <w:p w:rsidR="00CE6DDE" w:rsidRPr="006D1EA2" w:rsidRDefault="00CE6DDE" w:rsidP="001B59CA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优选有机牧场奶源，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以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牛奶、白砂糖、浓缩牛奶蛋白粉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为原料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，经乳酸菌发酵而成的状态稠厚细腻的一种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。产品中含有的乳酸菌包括嗜热链球菌、保加利亚乳杆菌、乳双歧杆菌、长双歧杆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菌、嗜酸乳杆菌、乳酸乳球菌乳酸亚种、乳酸乳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球菌乳脂亚种七种。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通过了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中国</w:t>
            </w:r>
            <w:r w:rsidRPr="00236F99">
              <w:rPr>
                <w:rFonts w:ascii="宋体" w:eastAsia="宋体" w:hAnsi="宋体" w:hint="eastAsia"/>
                <w:sz w:val="21"/>
                <w:szCs w:val="21"/>
              </w:rPr>
              <w:t>和欧盟ECOCERT的双重有机认证。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赏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味酪乳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光明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乳业股份有限公司</w:t>
            </w:r>
          </w:p>
        </w:tc>
        <w:tc>
          <w:tcPr>
            <w:tcW w:w="5919" w:type="dxa"/>
            <w:vAlign w:val="center"/>
          </w:tcPr>
          <w:p w:rsidR="00CE6DDE" w:rsidRPr="006D1EA2" w:rsidRDefault="00CE6DDE" w:rsidP="00B138F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7600E">
              <w:rPr>
                <w:rFonts w:ascii="宋体" w:eastAsia="宋体" w:hAnsi="宋体" w:hint="eastAsia"/>
                <w:sz w:val="21"/>
                <w:szCs w:val="21"/>
              </w:rPr>
              <w:t>采用100%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的鲜牛乳发酵，优质</w:t>
            </w:r>
            <w:r w:rsidRPr="0017600E">
              <w:rPr>
                <w:rFonts w:ascii="宋体" w:eastAsia="宋体" w:hAnsi="宋体" w:hint="eastAsia"/>
                <w:sz w:val="21"/>
                <w:szCs w:val="21"/>
              </w:rPr>
              <w:t>益生菌，调配多种高品质果酱，口感富有层次、醇厚浓郁。产品通过工艺及配方的优化,解决了脂肪上浮,粗糙、涩口、易析水的问题，且产品在货架期内有良好的稳定性</w:t>
            </w:r>
            <w:r w:rsidRPr="0017600E"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奶粉</w:t>
            </w:r>
          </w:p>
        </w:tc>
        <w:tc>
          <w:tcPr>
            <w:tcW w:w="3959" w:type="dxa"/>
            <w:vAlign w:val="center"/>
          </w:tcPr>
          <w:p w:rsidR="00CE6DDE" w:rsidRPr="00EE5AFD" w:rsidRDefault="00CE6DDE" w:rsidP="00B138FE">
            <w:pPr>
              <w:spacing w:line="30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B138FE">
              <w:rPr>
                <w:rFonts w:ascii="宋体" w:eastAsia="宋体" w:hAnsi="宋体" w:hint="eastAsia"/>
                <w:sz w:val="21"/>
                <w:szCs w:val="21"/>
              </w:rPr>
              <w:t>优博婴幼儿配方奶粉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圣元营养食品有限公司</w:t>
            </w:r>
          </w:p>
        </w:tc>
        <w:tc>
          <w:tcPr>
            <w:tcW w:w="5919" w:type="dxa"/>
          </w:tcPr>
          <w:p w:rsidR="00CE6DDE" w:rsidRPr="003B3923" w:rsidRDefault="00CE6DDE" w:rsidP="00441401">
            <w:pPr>
              <w:snapToGrid w:val="0"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3B3923">
              <w:rPr>
                <w:rFonts w:ascii="宋体" w:eastAsia="宋体" w:hAnsi="宋体" w:hint="eastAsia"/>
                <w:sz w:val="21"/>
                <w:szCs w:val="21"/>
              </w:rPr>
              <w:t>精选优质奶源，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在</w:t>
            </w:r>
            <w:r w:rsidRPr="00085558">
              <w:rPr>
                <w:rFonts w:ascii="宋体" w:eastAsia="宋体" w:hAnsi="宋体" w:hint="eastAsia"/>
                <w:bCs/>
                <w:sz w:val="21"/>
                <w:szCs w:val="21"/>
              </w:rPr>
              <w:t>对母乳和食品原料研究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基础上</w:t>
            </w:r>
            <w:r w:rsidRPr="00085558">
              <w:rPr>
                <w:rFonts w:ascii="宋体" w:eastAsia="宋体" w:hAnsi="宋体" w:hint="eastAsia"/>
                <w:bCs/>
                <w:sz w:val="21"/>
                <w:szCs w:val="21"/>
              </w:rPr>
              <w:t>，优化蛋白质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、脂肪酸等成分的</w:t>
            </w:r>
            <w:r w:rsidRPr="00085558">
              <w:rPr>
                <w:rFonts w:ascii="宋体" w:eastAsia="宋体" w:hAnsi="宋体" w:hint="eastAsia"/>
                <w:bCs/>
                <w:sz w:val="21"/>
                <w:szCs w:val="21"/>
              </w:rPr>
              <w:t>配比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均衡营养</w:t>
            </w:r>
            <w:r w:rsidRPr="003B3923">
              <w:rPr>
                <w:rFonts w:ascii="宋体" w:eastAsia="宋体" w:hAnsi="宋体" w:hint="eastAsia"/>
                <w:sz w:val="21"/>
                <w:szCs w:val="21"/>
              </w:rPr>
              <w:t>。采用全过程质量管理，各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生产</w:t>
            </w:r>
            <w:r w:rsidRPr="003B3923">
              <w:rPr>
                <w:rFonts w:ascii="宋体" w:eastAsia="宋体" w:hAnsi="宋体" w:hint="eastAsia"/>
                <w:sz w:val="21"/>
                <w:szCs w:val="21"/>
              </w:rPr>
              <w:t>环节中设置质量控制点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3B3923">
              <w:rPr>
                <w:rFonts w:ascii="宋体" w:eastAsia="宋体" w:hAnsi="宋体" w:hint="eastAsia"/>
                <w:sz w:val="21"/>
                <w:szCs w:val="21"/>
              </w:rPr>
              <w:t>确保产品品质。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液体乳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特仑苏纯牛奶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内蒙古蒙牛乳业（集团）股份有限公司</w:t>
            </w:r>
          </w:p>
        </w:tc>
        <w:tc>
          <w:tcPr>
            <w:tcW w:w="5919" w:type="dxa"/>
          </w:tcPr>
          <w:p w:rsidR="00CE6DDE" w:rsidRPr="006D1EA2" w:rsidRDefault="00CE6DDE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B85777">
              <w:rPr>
                <w:rFonts w:ascii="宋体" w:eastAsia="宋体" w:hAnsi="宋体" w:hint="eastAsia"/>
                <w:sz w:val="21"/>
                <w:szCs w:val="21"/>
              </w:rPr>
              <w:t>通过具有专利技术的饲喂配方保证原料乳的品质要求，采用低温膜过滤、浸入式超高温杀菌等技术，保证了产品中蛋白质达到3.6g/100g，钙达到120mg/100g, 具有营养丰富，风味天然的特点。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液体乳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利乐砖舒化高钙无乳糖牛奶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内蒙古伊利实业集团股份有限公司</w:t>
            </w:r>
          </w:p>
        </w:tc>
        <w:tc>
          <w:tcPr>
            <w:tcW w:w="5919" w:type="dxa"/>
          </w:tcPr>
          <w:p w:rsidR="00CE6DDE" w:rsidRPr="006D1EA2" w:rsidRDefault="00CE6DDE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CE41CA">
              <w:rPr>
                <w:rFonts w:ascii="宋体" w:eastAsia="宋体" w:hAnsi="宋体" w:hint="eastAsia"/>
                <w:sz w:val="21"/>
                <w:szCs w:val="21"/>
              </w:rPr>
              <w:t>采用国际先进的“LHT乳糖水解技术”，将牛奶中</w:t>
            </w:r>
            <w:r w:rsidRPr="00CE41CA">
              <w:rPr>
                <w:rFonts w:ascii="宋体" w:eastAsia="宋体" w:hAnsi="宋体"/>
                <w:sz w:val="21"/>
                <w:szCs w:val="21"/>
              </w:rPr>
              <w:t>的乳糖</w:t>
            </w:r>
            <w:r w:rsidRPr="00CE41CA">
              <w:rPr>
                <w:rFonts w:ascii="宋体" w:eastAsia="宋体" w:hAnsi="宋体" w:hint="eastAsia"/>
                <w:sz w:val="21"/>
                <w:szCs w:val="21"/>
              </w:rPr>
              <w:t>完全</w:t>
            </w:r>
            <w:r w:rsidRPr="00CE41CA">
              <w:rPr>
                <w:rFonts w:ascii="宋体" w:eastAsia="宋体" w:hAnsi="宋体"/>
                <w:sz w:val="21"/>
                <w:szCs w:val="21"/>
              </w:rPr>
              <w:t>分解为葡萄糖和半乳糖，</w:t>
            </w:r>
            <w:r w:rsidRPr="00CE41CA">
              <w:rPr>
                <w:rFonts w:ascii="宋体" w:eastAsia="宋体" w:hAnsi="宋体" w:hint="eastAsia"/>
                <w:sz w:val="21"/>
                <w:szCs w:val="21"/>
              </w:rPr>
              <w:t>有效解决了“乳糖不耐受”的问题，产品中添加了</w:t>
            </w:r>
            <w:r w:rsidRPr="00CE41CA">
              <w:rPr>
                <w:rFonts w:ascii="宋体" w:eastAsia="宋体" w:hAnsi="宋体"/>
                <w:sz w:val="21"/>
                <w:szCs w:val="21"/>
              </w:rPr>
              <w:t>乳矿物盐</w:t>
            </w:r>
            <w:r w:rsidRPr="00CE41CA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CE41CA">
              <w:rPr>
                <w:rFonts w:ascii="宋体" w:eastAsia="宋体" w:hAnsi="宋体"/>
                <w:sz w:val="21"/>
                <w:szCs w:val="21"/>
              </w:rPr>
              <w:t>达到钙强化</w:t>
            </w:r>
            <w:r w:rsidRPr="00CE41CA">
              <w:rPr>
                <w:rFonts w:ascii="宋体" w:eastAsia="宋体" w:hAnsi="宋体" w:hint="eastAsia"/>
                <w:sz w:val="21"/>
                <w:szCs w:val="21"/>
              </w:rPr>
              <w:t>效果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</w:tbl>
    <w:p w:rsidR="000B3FD1" w:rsidRDefault="000B3FD1" w:rsidP="000B3FD1">
      <w:pPr>
        <w:widowControl/>
        <w:spacing w:line="300" w:lineRule="exact"/>
        <w:jc w:val="center"/>
        <w:rPr>
          <w:rFonts w:ascii="仿宋_GB2312" w:hAnsi="宋体" w:cs="宋体"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CE6DDE" w:rsidRDefault="00CE6DDE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0B3FD1" w:rsidRPr="004A734A" w:rsidRDefault="000B3FD1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4A734A">
        <w:rPr>
          <w:rFonts w:ascii="仿宋_GB2312" w:hAnsi="宋体" w:cs="宋体" w:hint="eastAsia"/>
          <w:b/>
          <w:kern w:val="0"/>
          <w:szCs w:val="30"/>
        </w:rPr>
        <w:lastRenderedPageBreak/>
        <w:t>创新消费品名单</w:t>
      </w:r>
    </w:p>
    <w:p w:rsidR="000B3FD1" w:rsidRDefault="000B3FD1" w:rsidP="000B3FD1">
      <w:pPr>
        <w:widowControl/>
        <w:spacing w:line="300" w:lineRule="exact"/>
        <w:jc w:val="center"/>
        <w:rPr>
          <w:rFonts w:ascii="仿宋_GB2312" w:hAnsi="宋体" w:cs="宋体"/>
          <w:kern w:val="0"/>
          <w:szCs w:val="30"/>
        </w:rPr>
      </w:pPr>
    </w:p>
    <w:tbl>
      <w:tblPr>
        <w:tblW w:w="15277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  <w:gridCol w:w="5989"/>
      </w:tblGrid>
      <w:tr w:rsidR="000B3FD1" w:rsidRPr="006D1EA2" w:rsidTr="00067D8E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生产企业</w:t>
            </w:r>
          </w:p>
        </w:tc>
        <w:tc>
          <w:tcPr>
            <w:tcW w:w="598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产品简介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电热水器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S6无电洗顶级安全电热水器（D60-S6·2i）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广东万家乐燃气具有限公司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15项原创专利技术。“无电洗”核心专利技术由“iSense传感芯、iCut断电芯、iPlug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开合芯”三个核心单元组成，通过“传、断、启”，实现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用户开启热水时即时切断电热水器整机电源，确保用户在“无电”状况下安全洗浴并彻底消除对传统电热水器带电洗浴的不安心理。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微波炉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微波炉（AH032AX5-BON1 X7-321B）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广东美的厨房电器制造有限公司</w:t>
            </w:r>
          </w:p>
        </w:tc>
        <w:tc>
          <w:tcPr>
            <w:tcW w:w="5989" w:type="dxa"/>
          </w:tcPr>
          <w:p w:rsidR="000B3FD1" w:rsidRPr="006D1EA2" w:rsidRDefault="000B3FD1" w:rsidP="001B59CA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300℃高温蒸汽技术，快速有效去除食物中的35%脂肪和30%盐分；精准150℃-250℃石窑烧烤加热模式，轻松完成各种肉类、西点等美味烹饪；</w:t>
            </w:r>
            <w:r w:rsidRPr="004A734A">
              <w:rPr>
                <w:rFonts w:ascii="宋体" w:eastAsia="宋体" w:hAnsi="宋体" w:hint="eastAsia"/>
                <w:sz w:val="21"/>
                <w:szCs w:val="21"/>
              </w:rPr>
              <w:t>实现5种发酵温度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，最大限度的满足差异化需求；100W-1000W任意调节高效变频加热技术，让烹饪更加省时省电；</w:t>
            </w:r>
            <w:r w:rsidR="001B59CA" w:rsidRPr="001B59CA">
              <w:rPr>
                <w:rFonts w:ascii="宋体" w:eastAsia="宋体" w:hAnsi="宋体" w:hint="eastAsia"/>
                <w:sz w:val="21"/>
                <w:szCs w:val="21"/>
              </w:rPr>
              <w:t>32L大容量空间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1B59CA" w:rsidRPr="001B59CA">
              <w:rPr>
                <w:rFonts w:ascii="宋体" w:eastAsia="宋体" w:hAnsi="宋体" w:hint="eastAsia"/>
                <w:sz w:val="21"/>
                <w:szCs w:val="21"/>
              </w:rPr>
              <w:t>32款菜单选择，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一键开启不同的专属烹饪功能。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微波炉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微波蒸智能微波炉Q6-Q260S(S0)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广东格兰仕集团有限公司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3D0609">
              <w:rPr>
                <w:rFonts w:ascii="宋体" w:eastAsia="宋体" w:hAnsi="宋体" w:hint="eastAsia"/>
                <w:sz w:val="21"/>
                <w:szCs w:val="21"/>
              </w:rPr>
              <w:t>集合“纯蒸、热风、微波”三大加热烹调技术，与节能技术于一体的微波蒸智能微波炉，采用人机交互和智能动画显控界面，首次运用灯控显示工作进度，自下至上自然蒸和微波自上而下的技术模式，尤其是不以任何辅助加热的快速蒸汽方式等功能完美融合，节能环保效果显著，荣获2016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年度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德国IF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大奖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豆浆机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真磨醇浆机系列（DJ12B-M01/DJ12B-M03）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浙江绍兴苏泊尔生活电器有限公司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采用独创的高精密精钢磨磨头，包括动磨、静磨和固定动、静磨的轴杆组件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动磨上设有用于倒料和粗磨的螺杆和用于精磨的精密外齿，静磨内设有精密内齿。当动磨的螺杆在转动时，静磨内的水将会产生负压，杯体内的物料被带入静磨内，物料经过螺杆的初粉碎再到动磨精密细粉碎，再加上6000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转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分钟</w:t>
            </w:r>
            <w:r w:rsidRPr="003D0609">
              <w:rPr>
                <w:rFonts w:ascii="宋体" w:eastAsia="宋体" w:hAnsi="宋体" w:hint="eastAsia"/>
                <w:sz w:val="21"/>
                <w:szCs w:val="21"/>
              </w:rPr>
              <w:t>的高扭力直流电机的动力，彻底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将豆子碾压粉碎，溶豆入浆，做到无渣免滤，全营养，更香浓，易清洗。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饭煲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微波饭煲（AH煲 ）A5 (A5-GM,A5-GC,A5-CM,A5-CC)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广东美的厨房电器制造有限公司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是一款专业米饭烹饪工具，另具煮、蒸、炖、速热、解冻等功能。采用微波全方位立体加热，多点立体翻滚，米饭更透芯，更均匀，由内至外加热，淀粉析出更多，淀粉转化为单糖更多，更利于吸收，米饭更香甜。煮饭内胆采用纯天然陶瓷内胆、纯天然木桶、纯天然竹筒，回归传统，更加营养，更加健康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饭煲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蒸汽饭煲系列（HZ10/HC11）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浙江苏泊尔家电制造有限公司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产品在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球釜电饭煲的功能基础上，新增“蒸汽”功能。向锅内喷入高温蒸汽，配合1600W大火力加热，让米饭360度全方位均匀受热，实现传统柴火灶强火蓄煮特点。高温蒸汽直接对米饭加热，更好的促进大米吸水，提升含水量，而蒸汽分子团团锁住水分和香气，让米饭锁水保鲜长达8小时，米饭更加饱满更有弹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米饭快速升温的同时，高温瞬间穿透米芯，更好的激发米香和甘甜味。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饭煲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IH电饭煲（B1300T-40IH16S）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广东格兰仕集团有限公司</w:t>
            </w:r>
          </w:p>
        </w:tc>
        <w:tc>
          <w:tcPr>
            <w:tcW w:w="5989" w:type="dxa"/>
          </w:tcPr>
          <w:p w:rsidR="000B3FD1" w:rsidRPr="006D1EA2" w:rsidRDefault="000B3FD1" w:rsidP="001B59CA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融合新一代IH电磁加热（煲顶）和3D加热（煲身），一体式显控上盖无缝设计，IMD面板收口工艺，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具备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“快煮、精煮、蒸煮、煲汤、煮粥、蛋糕、米粉”等10多种功能，采用了双核方案，大功率匀火加热，根据米种及食物不同，可调试出多种完美的食物烹饪曲线，既高效节能又营养保鲜。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吸油烟机（CXW-230-TT9056-GR）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广东美的厨房电器制造有限公司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率先引用智能机器人探测技术，创新研发“智能鹰眼”，用于主动监测烟机内部的油污情况，并搭配110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℃高温蒸汽清洗技术，实现主动探测、主动清洁；同时实现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22m³/min大风量，创造厨房洁净新生活。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44D">
              <w:rPr>
                <w:rFonts w:ascii="宋体" w:eastAsia="宋体" w:hAnsi="宋体" w:hint="eastAsia"/>
                <w:sz w:val="21"/>
                <w:szCs w:val="21"/>
              </w:rPr>
              <w:t>整体厨房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迷你集成橱柜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宁波欧琳厨具有限公司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该产品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是空间的魔术师，是一台隐藏起来的私厨。产品高2.2m，长1.45m，深0.767m，占地面积仅为1.1㎡，能够创造出备餐、洗涤、烹煮、蒸烤、冲泡、用餐、储藏、视听八大功能。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44D">
              <w:rPr>
                <w:rFonts w:ascii="宋体" w:eastAsia="宋体" w:hAnsi="宋体" w:hint="eastAsia"/>
                <w:sz w:val="21"/>
                <w:szCs w:val="21"/>
              </w:rPr>
              <w:t>整体厨房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秀纳（整体厨房）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河南省大信整体厨房科贸有限公司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源于中国人独有的网状思维方式和逻辑，基于对人机工学、美学、材料的认知，通过轨道错层，把两个平层分割为十个抽屉，很好的解决了目前橱柜转角空间收纳不充分的难题。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Mate3智联饪烟灶锅烹饪套装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广东万家乐燃气具有限公司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由吸油烟机、家用燃气灶、锅三部分组成，三者通过无线连接方式实现相互控制和联系的厨房烹饪系统。通过锅具手柄上的控制装置无线控制烟机、灶具实现相应功能。完美解决用户在烹饪过程“忙乱”的问题。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按钮式开合压力锅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广东凌丰集团股份有限公司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创新360无障碍一键式按钮开合盖，智能便捷；国内首创六重安全保护装置，每重保护环环相扣；13个调节档位，满足不同煮食需求；精选进口304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不锈钢，融合高温高压锻打锅底技术。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产品节能环保、安全高效。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钛复合锅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上海博友金属制品有限公司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采用专利微晶钛硬化技术，使纯钛表面硬度可高达700HV。在钛无毒抗腐，重金属不溶出特性上，更具抗刮除垢，易洁抑菌，物理不粘等功能；复合结构锅体导热高效，坚固耐用。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淋浴房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余热回收节能淋浴房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阿波罗（中国）有限公司</w:t>
            </w:r>
          </w:p>
        </w:tc>
        <w:tc>
          <w:tcPr>
            <w:tcW w:w="5989" w:type="dxa"/>
          </w:tcPr>
          <w:p w:rsidR="000B3FD1" w:rsidRPr="006D1EA2" w:rsidRDefault="000B3FD1" w:rsidP="00264726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产品将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高效热交换器内置在淋浴房底盆，通过它将淋浴后热水的热量回收再传递给自来水，使进入热水器的自来水的温度升高，缩短水温加热的时间，</w:t>
            </w:r>
            <w:r w:rsidR="00264726">
              <w:rPr>
                <w:rFonts w:ascii="宋体" w:eastAsia="宋体" w:hAnsi="宋体" w:hint="eastAsia"/>
                <w:sz w:val="21"/>
                <w:szCs w:val="21"/>
              </w:rPr>
              <w:t>节能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效果</w:t>
            </w:r>
            <w:r w:rsidR="00264726">
              <w:rPr>
                <w:rFonts w:ascii="宋体" w:eastAsia="宋体" w:hAnsi="宋体" w:hint="eastAsia"/>
                <w:sz w:val="21"/>
                <w:szCs w:val="21"/>
              </w:rPr>
              <w:t>明显</w:t>
            </w:r>
            <w:r w:rsidRPr="0041444D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燃气热水器JSQ25-13T2S(12T)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产品将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电力载波技术应用在燃气热水器控制领域，利用现有电力线传输控制信号实现在浴室即可随心监控热水器状态，并调控温度，集无线遥控的便捷性与线控器的稳定性与一身。此外，搭载水量伺服器实现精准恒温。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燃气热水器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X7中央热水燃气热水器（JSQ32-16X7·3A）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广东万家乐燃气具有限公司</w:t>
            </w:r>
          </w:p>
        </w:tc>
        <w:tc>
          <w:tcPr>
            <w:tcW w:w="5989" w:type="dxa"/>
          </w:tcPr>
          <w:p w:rsidR="000B3FD1" w:rsidRPr="006D1EA2" w:rsidRDefault="000B3FD1" w:rsidP="00264726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 xml:space="preserve">搭载“Hot热力环”、“Pre恒热池”、“Easy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热力门”、“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iCloud控制云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四大核心创新技术组成的“东方恒热芯”热水科技。即开即热、无需布管、不改装修，在家即可享受酒店级中央热水。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食品净化水槽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宁波欧琳厨具有限公司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将水槽内的水分子离子化产生强氧化性的水基酸达到离解农药，杀灭细菌的作用，是一种绿色健康的杀菌消毒技术。经检测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，能够有效杀灭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大肠杆菌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金黄色葡萄球菌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，有效去除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乐果、敌敌畏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甲胺磷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C5A4E">
              <w:rPr>
                <w:rFonts w:ascii="宋体" w:eastAsia="宋体" w:hAnsi="宋体" w:hint="eastAsia"/>
                <w:sz w:val="21"/>
                <w:szCs w:val="21"/>
              </w:rPr>
              <w:t>燃气灶具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集成灶（F16-3）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浙江帅丰电器有限公司</w:t>
            </w:r>
          </w:p>
        </w:tc>
        <w:tc>
          <w:tcPr>
            <w:tcW w:w="5989" w:type="dxa"/>
          </w:tcPr>
          <w:p w:rsidR="000B3FD1" w:rsidRPr="006D1EA2" w:rsidRDefault="000B3FD1" w:rsidP="00B143F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具有进风腔一体拉伸成型，不积污，清洁方便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采用高效静音风道，横卧安装，风道排风距离短，排风效率高，噪声低等特点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抽屉采用全不锈钢框式碗篮，阻尼导轨设计，稳定性好。采用完全上进风焱动力燃烧器，五腔设计，火力均匀，燃烧充分；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并配</w:t>
            </w:r>
            <w:r w:rsidRPr="007C5A4E">
              <w:rPr>
                <w:rFonts w:ascii="宋体" w:eastAsia="宋体" w:hAnsi="宋体" w:hint="eastAsia"/>
                <w:sz w:val="21"/>
                <w:szCs w:val="21"/>
              </w:rPr>
              <w:t>有烟道防火安全装置、燃气灶电子定时熄火等安全、实用的装置。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坐便器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BW1856GW系列泡沫盾技术智能坐便器（系列机型包括：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B1856GW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B1866GW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B1886GW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浙江星星便洁宝有限公司</w:t>
            </w:r>
          </w:p>
        </w:tc>
        <w:tc>
          <w:tcPr>
            <w:tcW w:w="5989" w:type="dxa"/>
          </w:tcPr>
          <w:p w:rsidR="000B3FD1" w:rsidRPr="006D1EA2" w:rsidRDefault="000B3FD1" w:rsidP="00DB6D86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原创泡沫隔离技术，拥有四大</w:t>
            </w:r>
            <w:r w:rsidR="00DB6D86">
              <w:rPr>
                <w:rFonts w:ascii="宋体" w:eastAsia="宋体" w:hAnsi="宋体" w:hint="eastAsia"/>
                <w:sz w:val="21"/>
                <w:szCs w:val="21"/>
              </w:rPr>
              <w:t>特点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：防溅、防粘、防臭、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抑菌。搭载“一键旋钮”，轻轻一拧，开启全自动清洗模式，让</w:t>
            </w:r>
            <w:r w:rsidR="00DB6D86">
              <w:rPr>
                <w:rFonts w:ascii="宋体" w:eastAsia="宋体" w:hAnsi="宋体" w:hint="eastAsia"/>
                <w:sz w:val="21"/>
                <w:szCs w:val="21"/>
              </w:rPr>
              <w:t>使用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更轻松。</w:t>
            </w:r>
            <w:r w:rsidR="00DB6D86">
              <w:rPr>
                <w:rFonts w:ascii="宋体" w:eastAsia="宋体" w:hAnsi="宋体" w:hint="eastAsia"/>
                <w:sz w:val="21"/>
                <w:szCs w:val="21"/>
              </w:rPr>
              <w:t>配备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“感应式”翻盖，自动感知人体进行翻盖，同时搭载APP智能操作端，</w:t>
            </w:r>
            <w:r w:rsidR="00DB6D86">
              <w:rPr>
                <w:rFonts w:ascii="宋体" w:eastAsia="宋体" w:hAnsi="宋体" w:hint="eastAsia"/>
                <w:sz w:val="21"/>
                <w:szCs w:val="21"/>
              </w:rPr>
              <w:t>可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用手机</w:t>
            </w:r>
            <w:r w:rsidR="00DB6D86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Pr="00126A6B">
              <w:rPr>
                <w:rFonts w:ascii="宋体" w:eastAsia="宋体" w:hAnsi="宋体" w:hint="eastAsia"/>
                <w:sz w:val="21"/>
                <w:szCs w:val="21"/>
              </w:rPr>
              <w:t>控制。</w:t>
            </w:r>
          </w:p>
        </w:tc>
      </w:tr>
      <w:tr w:rsidR="000B3FD1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坐便器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电子坐便器（D8910S）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九牧厨卫股份有限公司</w:t>
            </w:r>
          </w:p>
        </w:tc>
        <w:tc>
          <w:tcPr>
            <w:tcW w:w="5989" w:type="dxa"/>
          </w:tcPr>
          <w:p w:rsidR="000B3FD1" w:rsidRPr="006D1EA2" w:rsidRDefault="000B3FD1" w:rsidP="00067D8E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AD2A7D">
              <w:rPr>
                <w:rFonts w:ascii="宋体" w:eastAsia="宋体" w:hAnsi="宋体" w:hint="eastAsia"/>
                <w:sz w:val="21"/>
                <w:szCs w:val="21"/>
              </w:rPr>
              <w:t>满足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了</w:t>
            </w:r>
            <w:r w:rsidRPr="00AD2A7D">
              <w:rPr>
                <w:rFonts w:ascii="宋体" w:eastAsia="宋体" w:hAnsi="宋体" w:hint="eastAsia"/>
                <w:sz w:val="21"/>
                <w:szCs w:val="21"/>
              </w:rPr>
              <w:t>用户基本功能需求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，如：</w:t>
            </w:r>
            <w:r w:rsidRPr="00AD2A7D">
              <w:rPr>
                <w:rFonts w:ascii="宋体" w:eastAsia="宋体" w:hAnsi="宋体" w:hint="eastAsia"/>
                <w:sz w:val="21"/>
                <w:szCs w:val="21"/>
              </w:rPr>
              <w:t>纳米抗菌坐圈、无纸化温水清洗、自动冲洗自动除臭、恒温坐圈、多重智能化“保险”屏障等功能，特别适合女士、便秘者、痔疮者、老年朋友和特殊人群。为用户提供更方便、更舒适，更健康、更节能、更加人性化的设计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安全座椅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迪士尼小熊维尼系列（EIIW系列）儿童安全座椅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台州市感恩汽车用品有限公司</w:t>
            </w:r>
          </w:p>
        </w:tc>
        <w:tc>
          <w:tcPr>
            <w:tcW w:w="5989" w:type="dxa"/>
          </w:tcPr>
          <w:p w:rsidR="00CE6DDE" w:rsidRPr="006D1EA2" w:rsidRDefault="00CE6DDE" w:rsidP="008C6BDC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69615C">
              <w:rPr>
                <w:rFonts w:ascii="宋体" w:eastAsia="宋体" w:hAnsi="宋体" w:hint="eastAsia"/>
                <w:sz w:val="21"/>
                <w:szCs w:val="21"/>
              </w:rPr>
              <w:t>通过ECE/3C双重认证。将“小熊维尼”与安全座椅融为一体，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采用防滑防勒肩带，</w:t>
            </w:r>
            <w:r w:rsidRPr="0069615C">
              <w:rPr>
                <w:rFonts w:ascii="宋体" w:eastAsia="宋体" w:hAnsi="宋体" w:hint="eastAsia"/>
                <w:sz w:val="21"/>
                <w:szCs w:val="21"/>
              </w:rPr>
              <w:t>五点式卡扣，安全带内置卷收器，17CM加长伸缩ISOFIX+上拉带黄金三点固定，保证安全出行更让宝宝爱上座椅。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婴童用品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Spring Air海绵3D婴儿床垫（166011）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BB7338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cs="宋体" w:hint="eastAsia"/>
                <w:sz w:val="21"/>
                <w:szCs w:val="21"/>
              </w:rPr>
              <w:t>英</w:t>
            </w:r>
            <w:r w:rsidR="00BB7338">
              <w:rPr>
                <w:rFonts w:ascii="宋体" w:eastAsia="宋体" w:hAnsi="宋体" w:cs="宋体" w:hint="eastAsia"/>
                <w:sz w:val="21"/>
                <w:szCs w:val="21"/>
              </w:rPr>
              <w:t>氏</w:t>
            </w:r>
            <w:r w:rsidRPr="006D1EA2">
              <w:rPr>
                <w:rFonts w:ascii="宋体" w:eastAsia="宋体" w:hAnsi="宋体" w:cs="宋体" w:hint="eastAsia"/>
                <w:sz w:val="21"/>
                <w:szCs w:val="21"/>
              </w:rPr>
              <w:t>婴童用品有限公司</w:t>
            </w:r>
          </w:p>
        </w:tc>
        <w:tc>
          <w:tcPr>
            <w:tcW w:w="5989" w:type="dxa"/>
          </w:tcPr>
          <w:p w:rsidR="00CE6DDE" w:rsidRPr="006D1EA2" w:rsidRDefault="00CE6DDE" w:rsidP="008C6BDC">
            <w:pPr>
              <w:spacing w:line="30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该产品</w:t>
            </w:r>
            <w:r w:rsidRPr="008B2088">
              <w:rPr>
                <w:rFonts w:ascii="宋体" w:eastAsia="宋体" w:hAnsi="宋体" w:hint="eastAsia"/>
                <w:sz w:val="21"/>
                <w:szCs w:val="21"/>
              </w:rPr>
              <w:t>是一款高品质的婴童床垫，它从健康干爽睡眠环境及给予身体合适支撑力的角度出发，采用防潮透气、添加天然精油</w:t>
            </w:r>
            <w:r w:rsidRPr="008B2088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且具有温度调节功能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8B2088">
              <w:rPr>
                <w:rFonts w:ascii="宋体" w:eastAsia="宋体" w:hAnsi="宋体" w:hint="eastAsia"/>
                <w:sz w:val="21"/>
                <w:szCs w:val="21"/>
              </w:rPr>
              <w:t>床垫套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8B2088">
              <w:rPr>
                <w:rFonts w:ascii="宋体" w:eastAsia="宋体" w:hAnsi="宋体" w:hint="eastAsia"/>
                <w:sz w:val="21"/>
                <w:szCs w:val="21"/>
              </w:rPr>
              <w:t>床垫芯，带来舒适健康的睡眠空间。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23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婴童用品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儿童遥控行李箱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星辉互动娱乐股份有限公司</w:t>
            </w:r>
          </w:p>
        </w:tc>
        <w:tc>
          <w:tcPr>
            <w:tcW w:w="5989" w:type="dxa"/>
          </w:tcPr>
          <w:p w:rsidR="00CE6DDE" w:rsidRPr="006D1EA2" w:rsidRDefault="00CE6DDE" w:rsidP="008C6BDC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B2088">
              <w:rPr>
                <w:rFonts w:ascii="宋体" w:eastAsia="宋体" w:hAnsi="宋体" w:hint="eastAsia"/>
                <w:sz w:val="21"/>
                <w:szCs w:val="21"/>
              </w:rPr>
              <w:t>是一款可遥控的儿童电动行李箱，是行业内首次将“遥控”和“箱包”的概念融为一体的婴童产品。该产品负载能力强，实用性高，通过遥控可实现左转、右转、前进、后退等自由移动。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玩具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3D水池Splash and play Interactive Series 3D Adventure（户外运动玩具）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8C6BD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上海荣威塑胶工业有限公司</w:t>
            </w:r>
          </w:p>
        </w:tc>
        <w:tc>
          <w:tcPr>
            <w:tcW w:w="5989" w:type="dxa"/>
          </w:tcPr>
          <w:p w:rsidR="00CE6DDE" w:rsidRPr="006D1EA2" w:rsidRDefault="00CE6DDE" w:rsidP="008C6BDC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D5A39">
              <w:rPr>
                <w:rFonts w:ascii="宋体" w:eastAsia="宋体" w:hAnsi="宋体" w:hint="eastAsia"/>
                <w:sz w:val="21"/>
                <w:szCs w:val="21"/>
              </w:rPr>
              <w:t>在充气水池内表面设置了特殊的三维图像，用户通过佩戴3D泳镜（红绿镜片或偏光镜片）在水下可以看到具有3D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效果的立体影像，能给人以身临其境的奇幻</w:t>
            </w:r>
            <w:r w:rsidRPr="004D5A39">
              <w:rPr>
                <w:rFonts w:ascii="宋体" w:eastAsia="宋体" w:hAnsi="宋体" w:hint="eastAsia"/>
                <w:sz w:val="21"/>
                <w:szCs w:val="21"/>
              </w:rPr>
              <w:t>立体视觉体验，大大增加了水池的娱乐性和趣味性。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纯甄酸牛奶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内蒙古蒙牛乳业（集团）股份有限公司</w:t>
            </w:r>
          </w:p>
        </w:tc>
        <w:tc>
          <w:tcPr>
            <w:tcW w:w="5989" w:type="dxa"/>
          </w:tcPr>
          <w:p w:rsidR="00CE6DDE" w:rsidRPr="00AD27A8" w:rsidRDefault="00CE6DDE" w:rsidP="00330D99">
            <w:pPr>
              <w:pStyle w:val="HPBodyText"/>
              <w:spacing w:before="0" w:after="0" w:line="300" w:lineRule="exac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产品</w:t>
            </w:r>
            <w:r w:rsidRPr="00AD27A8">
              <w:rPr>
                <w:rFonts w:ascii="宋体" w:hAnsi="宋体" w:hint="eastAsia"/>
                <w:kern w:val="2"/>
                <w:sz w:val="21"/>
                <w:szCs w:val="21"/>
                <w:lang w:eastAsia="zh-CN" w:bidi="ar-SA"/>
              </w:rPr>
              <w:t>甄选优质乳酸菌发酵剂和原料乳，科学设计产品配方及配比，在原有酸奶生产工艺基础上，进行新工艺技术研究和改进，配料简约，营养丰富，保持自然发酵风味口感，质量稳定。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</w:p>
        </w:tc>
        <w:tc>
          <w:tcPr>
            <w:tcW w:w="3959" w:type="dxa"/>
            <w:vAlign w:val="center"/>
          </w:tcPr>
          <w:p w:rsidR="00CE6DDE" w:rsidRPr="008F75E1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F75E1">
              <w:rPr>
                <w:rFonts w:ascii="宋体" w:eastAsia="宋体" w:hAnsi="宋体" w:hint="eastAsia"/>
                <w:sz w:val="21"/>
                <w:szCs w:val="21"/>
              </w:rPr>
              <w:t>莫斯利安</w:t>
            </w:r>
            <w:r w:rsidRPr="006D1EA2">
              <w:rPr>
                <w:rFonts w:ascii="宋体" w:eastAsia="宋体" w:hAnsi="宋体" w:hint="eastAsia"/>
                <w:sz w:val="21"/>
                <w:szCs w:val="21"/>
              </w:rPr>
              <w:t>发酵乳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光明</w:t>
            </w:r>
            <w:r w:rsidRPr="006D1EA2">
              <w:rPr>
                <w:rFonts w:ascii="宋体" w:eastAsia="宋体" w:hAnsi="宋体"/>
                <w:sz w:val="21"/>
                <w:szCs w:val="21"/>
              </w:rPr>
              <w:t>乳业股份有限公司</w:t>
            </w:r>
          </w:p>
        </w:tc>
        <w:tc>
          <w:tcPr>
            <w:tcW w:w="5989" w:type="dxa"/>
            <w:vAlign w:val="center"/>
          </w:tcPr>
          <w:p w:rsidR="00CE6DDE" w:rsidRPr="00D8637A" w:rsidRDefault="00CE6DDE" w:rsidP="00067D8E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产品从源头</w:t>
            </w:r>
            <w:r w:rsidRPr="00D8637A">
              <w:rPr>
                <w:rFonts w:ascii="宋体" w:eastAsia="宋体" w:hAnsi="宋体" w:hint="eastAsia"/>
                <w:sz w:val="21"/>
                <w:szCs w:val="21"/>
              </w:rPr>
              <w:t>进行严格控制，除了对生鲜牛奶的筛选和预处理，还对所采用的原辅料制定严格的技术标准，产品在酸奶发酵之后引入第二道巴氏杀菌工艺，实现常温贮存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奶粉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金领冠呵护婴幼儿配方奶粉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内蒙古伊利实业集团股份有限公司</w:t>
            </w:r>
          </w:p>
        </w:tc>
        <w:tc>
          <w:tcPr>
            <w:tcW w:w="5989" w:type="dxa"/>
            <w:vAlign w:val="center"/>
          </w:tcPr>
          <w:p w:rsidR="00CE6DDE" w:rsidRPr="009E3E77" w:rsidRDefault="00CE6DDE" w:rsidP="00330D99">
            <w:pPr>
              <w:snapToGrid w:val="0"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在对中国母乳中营养功能性成分的含量及功能研究分析的基础上，科学地调整了配方奶粉产品中各种成分、组成比例，开发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了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适合我国婴幼儿的配方奶粉。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奶粉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金领冠珍护婴幼儿配方奶粉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内蒙古伊利实业集团股份有限公司</w:t>
            </w:r>
          </w:p>
        </w:tc>
        <w:tc>
          <w:tcPr>
            <w:tcW w:w="5989" w:type="dxa"/>
          </w:tcPr>
          <w:p w:rsidR="00CE6DDE" w:rsidRPr="009E3E77" w:rsidRDefault="00CE6DDE" w:rsidP="00512A6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产品在母乳成分研究基础上，强化了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α－乳白蛋白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含量，调整了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β－酪蛋白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比例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优化了蛋白质和核苷酸的配比，具</w:t>
            </w:r>
            <w:r w:rsidRPr="009E3E77">
              <w:rPr>
                <w:rFonts w:ascii="宋体" w:eastAsia="宋体" w:hAnsi="宋体" w:hint="eastAsia"/>
                <w:sz w:val="21"/>
                <w:szCs w:val="21"/>
              </w:rPr>
              <w:t>有低致敏、易吸收、减少肾脏负担等优点，为呵护宝宝成长提供全方面的营养支持。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奶粉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天籁宝贝系列婴幼儿配方奶粉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明一国际营养品集团有限公司</w:t>
            </w:r>
          </w:p>
        </w:tc>
        <w:tc>
          <w:tcPr>
            <w:tcW w:w="5989" w:type="dxa"/>
          </w:tcPr>
          <w:p w:rsidR="00CE6DDE" w:rsidRPr="006D1EA2" w:rsidRDefault="00CE6DDE" w:rsidP="00695B10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产品调整了</w:t>
            </w:r>
            <w:r w:rsidRPr="00FF6E06">
              <w:rPr>
                <w:rFonts w:ascii="宋体" w:eastAsia="宋体" w:hAnsi="宋体" w:hint="eastAsia"/>
                <w:sz w:val="21"/>
                <w:szCs w:val="21"/>
              </w:rPr>
              <w:t>婴幼儿奶粉中蛋白质组分结构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9726B4">
              <w:rPr>
                <w:rFonts w:ascii="宋体" w:eastAsia="宋体" w:hAnsi="宋体" w:hint="eastAsia"/>
                <w:sz w:val="21"/>
                <w:szCs w:val="21"/>
              </w:rPr>
              <w:t>提高了小分子易吸收的α-乳白蛋白比例，同时加入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结构脂肪（</w:t>
            </w:r>
            <w:r w:rsidRPr="009726B4">
              <w:rPr>
                <w:rFonts w:ascii="宋体" w:eastAsia="宋体" w:hAnsi="宋体" w:hint="eastAsia"/>
                <w:sz w:val="21"/>
                <w:szCs w:val="21"/>
              </w:rPr>
              <w:t>OPO PLUS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9726B4">
              <w:rPr>
                <w:rFonts w:ascii="宋体" w:eastAsia="宋体" w:hAnsi="宋体" w:hint="eastAsia"/>
                <w:sz w:val="21"/>
                <w:szCs w:val="21"/>
              </w:rPr>
              <w:t>，有效</w:t>
            </w:r>
            <w:r w:rsidRPr="009726B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提高肠道舒适度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FF6E06">
              <w:rPr>
                <w:rFonts w:ascii="宋体" w:eastAsia="宋体" w:hAnsi="宋体" w:hint="eastAsia"/>
                <w:sz w:val="21"/>
                <w:szCs w:val="21"/>
              </w:rPr>
              <w:t>促进脂肪和钙的吸收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30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奶粉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星飞帆婴幼儿配方奶粉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黑龙江飞鹤乳业有限公司</w:t>
            </w:r>
          </w:p>
        </w:tc>
        <w:tc>
          <w:tcPr>
            <w:tcW w:w="5989" w:type="dxa"/>
          </w:tcPr>
          <w:p w:rsidR="00CE6DDE" w:rsidRPr="006D1EA2" w:rsidRDefault="00CE6DDE" w:rsidP="00695B10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A06A8D">
              <w:rPr>
                <w:rFonts w:ascii="宋体" w:eastAsia="宋体" w:hAnsi="宋体" w:hint="eastAsia"/>
                <w:sz w:val="21"/>
                <w:szCs w:val="21"/>
              </w:rPr>
              <w:t>引入定制化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结构脂肪（</w:t>
            </w:r>
            <w:r w:rsidRPr="00A06A8D">
              <w:rPr>
                <w:rFonts w:ascii="宋体" w:eastAsia="宋体" w:hAnsi="宋体" w:hint="eastAsia"/>
                <w:sz w:val="21"/>
                <w:szCs w:val="21"/>
              </w:rPr>
              <w:t>OPO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A06A8D">
              <w:rPr>
                <w:rFonts w:ascii="宋体" w:eastAsia="宋体" w:hAnsi="宋体" w:hint="eastAsia"/>
                <w:sz w:val="21"/>
                <w:szCs w:val="21"/>
              </w:rPr>
              <w:t>，提高脂肪和钙的吸收率。高品质DHA与ARA均衡配比，配合叶黄素、牛磺酸和独有的核桃油，促进宝宝脑部与视力发育。提高了α-乳白蛋白的含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 w:rsidRPr="00A06A8D">
              <w:rPr>
                <w:rFonts w:ascii="宋体" w:eastAsia="宋体" w:hAnsi="宋体" w:hint="eastAsia"/>
                <w:sz w:val="21"/>
                <w:szCs w:val="21"/>
              </w:rPr>
              <w:t>，有效优化了婴儿必需氨基酸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，科学配方、营养全面。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液体乳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真果粒牛奶饮品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内蒙古蒙牛乳业（集团）股份有限公司</w:t>
            </w:r>
          </w:p>
        </w:tc>
        <w:tc>
          <w:tcPr>
            <w:tcW w:w="5989" w:type="dxa"/>
          </w:tcPr>
          <w:p w:rsidR="00CE6DDE" w:rsidRPr="006D1EA2" w:rsidRDefault="00CE6DDE" w:rsidP="00695B10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61FFE">
              <w:rPr>
                <w:rFonts w:ascii="宋体" w:eastAsia="宋体" w:hAnsi="宋体" w:hint="eastAsia"/>
                <w:sz w:val="21"/>
                <w:szCs w:val="21"/>
              </w:rPr>
              <w:t>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一款含有水果颗粒的常温牛奶饮品，</w:t>
            </w:r>
            <w:r w:rsidRPr="00161FFE">
              <w:rPr>
                <w:rFonts w:ascii="宋体" w:eastAsia="宋体" w:hAnsi="宋体" w:hint="eastAsia"/>
                <w:sz w:val="21"/>
                <w:szCs w:val="21"/>
              </w:rPr>
              <w:t>开发了“双无菌”工艺、在线无菌定量混合、果粒柔和杀菌等创新技术，将牛奶营养与水果有机结合，满足消费者口感和营养需求。</w:t>
            </w:r>
          </w:p>
        </w:tc>
      </w:tr>
      <w:tr w:rsidR="00CE6DD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CE6DDE" w:rsidRPr="006D1EA2" w:rsidRDefault="00CE6DD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504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液体乳</w:t>
            </w:r>
          </w:p>
        </w:tc>
        <w:tc>
          <w:tcPr>
            <w:tcW w:w="3959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焕轻系列中老年牛奶</w:t>
            </w:r>
          </w:p>
        </w:tc>
        <w:tc>
          <w:tcPr>
            <w:tcW w:w="3050" w:type="dxa"/>
            <w:vAlign w:val="center"/>
          </w:tcPr>
          <w:p w:rsidR="00CE6DDE" w:rsidRPr="006D1EA2" w:rsidRDefault="00CE6DDE" w:rsidP="00067D8E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内蒙古蒙牛乳业（集团）股份有限公司</w:t>
            </w:r>
          </w:p>
        </w:tc>
        <w:tc>
          <w:tcPr>
            <w:tcW w:w="5989" w:type="dxa"/>
          </w:tcPr>
          <w:p w:rsidR="00CE6DDE" w:rsidRPr="006D1EA2" w:rsidRDefault="00CE6DDE" w:rsidP="00695B10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61FFE">
              <w:rPr>
                <w:rFonts w:ascii="宋体" w:eastAsia="宋体" w:hAnsi="宋体" w:hint="eastAsia"/>
                <w:sz w:val="21"/>
                <w:szCs w:val="21"/>
              </w:rPr>
              <w:t>筛选易吸收的乳矿物盐（乳钙）、维生素D3和酪蛋白磷酸肽（CPP）以及鱼油提取物（富含DHA和EPA）、磷脂、维生素E、膳食纤维等功能性原料及其他辅料，依据膳食标准，科学合理设计营养物质匹配，是一款针对中老年人群而开发的常温配方牛奶产品。</w:t>
            </w:r>
          </w:p>
        </w:tc>
      </w:tr>
    </w:tbl>
    <w:p w:rsidR="006711D4" w:rsidRPr="000B3FD1" w:rsidRDefault="006711D4"/>
    <w:sectPr w:rsidR="006711D4" w:rsidRPr="000B3FD1" w:rsidSect="000B3FD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D78" w:rsidRDefault="005C0D78" w:rsidP="000B3FD1">
      <w:r>
        <w:separator/>
      </w:r>
    </w:p>
  </w:endnote>
  <w:endnote w:type="continuationSeparator" w:id="1">
    <w:p w:rsidR="005C0D78" w:rsidRDefault="005C0D78" w:rsidP="000B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298"/>
      <w:docPartObj>
        <w:docPartGallery w:val="Page Numbers (Bottom of Page)"/>
        <w:docPartUnique/>
      </w:docPartObj>
    </w:sdtPr>
    <w:sdtContent>
      <w:p w:rsidR="000809E4" w:rsidRDefault="00067979">
        <w:pPr>
          <w:pStyle w:val="a4"/>
          <w:jc w:val="center"/>
        </w:pPr>
        <w:fldSimple w:instr=" PAGE   \* MERGEFORMAT ">
          <w:r w:rsidR="00AB1492" w:rsidRPr="00AB1492">
            <w:rPr>
              <w:noProof/>
              <w:lang w:val="zh-CN"/>
            </w:rPr>
            <w:t>11</w:t>
          </w:r>
        </w:fldSimple>
      </w:p>
    </w:sdtContent>
  </w:sdt>
  <w:p w:rsidR="000809E4" w:rsidRDefault="000809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D78" w:rsidRDefault="005C0D78" w:rsidP="000B3FD1">
      <w:r>
        <w:separator/>
      </w:r>
    </w:p>
  </w:footnote>
  <w:footnote w:type="continuationSeparator" w:id="1">
    <w:p w:rsidR="005C0D78" w:rsidRDefault="005C0D78" w:rsidP="000B3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FD1"/>
    <w:rsid w:val="00067979"/>
    <w:rsid w:val="000809E4"/>
    <w:rsid w:val="00085558"/>
    <w:rsid w:val="000B3FD1"/>
    <w:rsid w:val="000C3095"/>
    <w:rsid w:val="001B59CA"/>
    <w:rsid w:val="001E43FF"/>
    <w:rsid w:val="00264726"/>
    <w:rsid w:val="00330D99"/>
    <w:rsid w:val="003F605A"/>
    <w:rsid w:val="00441401"/>
    <w:rsid w:val="004541F3"/>
    <w:rsid w:val="00471667"/>
    <w:rsid w:val="004A03AA"/>
    <w:rsid w:val="004A4F8E"/>
    <w:rsid w:val="00512A61"/>
    <w:rsid w:val="005C0D78"/>
    <w:rsid w:val="006711D4"/>
    <w:rsid w:val="00676498"/>
    <w:rsid w:val="00695B10"/>
    <w:rsid w:val="00705EEB"/>
    <w:rsid w:val="00726251"/>
    <w:rsid w:val="008F75E1"/>
    <w:rsid w:val="0098112F"/>
    <w:rsid w:val="009B6037"/>
    <w:rsid w:val="00A51DE3"/>
    <w:rsid w:val="00AB1492"/>
    <w:rsid w:val="00AC7B4A"/>
    <w:rsid w:val="00B138FE"/>
    <w:rsid w:val="00B143FE"/>
    <w:rsid w:val="00BB7338"/>
    <w:rsid w:val="00C031CC"/>
    <w:rsid w:val="00CE6DDE"/>
    <w:rsid w:val="00D26E64"/>
    <w:rsid w:val="00D85D4A"/>
    <w:rsid w:val="00DB6D86"/>
    <w:rsid w:val="00DC61E4"/>
    <w:rsid w:val="00E179C9"/>
    <w:rsid w:val="00F271A0"/>
    <w:rsid w:val="00F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D1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FD1"/>
    <w:rPr>
      <w:sz w:val="18"/>
      <w:szCs w:val="18"/>
    </w:rPr>
  </w:style>
  <w:style w:type="paragraph" w:customStyle="1" w:styleId="HPBodyText">
    <w:name w:val="HP Body Text"/>
    <w:basedOn w:val="a"/>
    <w:rsid w:val="000B3FD1"/>
    <w:pPr>
      <w:widowControl/>
      <w:spacing w:before="200" w:after="280" w:line="276" w:lineRule="auto"/>
      <w:jc w:val="left"/>
    </w:pPr>
    <w:rPr>
      <w:rFonts w:ascii="Calibri" w:eastAsia="宋体" w:hAnsi="Calibri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11</Pages>
  <Words>1263</Words>
  <Characters>7200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20</cp:revision>
  <cp:lastPrinted>2016-12-28T02:56:00Z</cp:lastPrinted>
  <dcterms:created xsi:type="dcterms:W3CDTF">2016-12-28T01:25:00Z</dcterms:created>
  <dcterms:modified xsi:type="dcterms:W3CDTF">2017-02-13T02:28:00Z</dcterms:modified>
</cp:coreProperties>
</file>