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仿宋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textAlignment w:val="center"/>
        <w:rPr>
          <w:rFonts w:hint="eastAsia" w:ascii="黑体" w:hAnsi="黑体" w:eastAsia="黑体" w:cs="仿宋"/>
          <w:bCs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黑体" w:hAnsi="黑体" w:eastAsia="黑体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kern w:val="0"/>
          <w:sz w:val="36"/>
          <w:szCs w:val="36"/>
          <w:lang w:val="en-US" w:eastAsia="zh-CN"/>
        </w:rPr>
        <w:t>2023年全国轻工行业优秀质量管理小组名单</w:t>
      </w:r>
      <w:r>
        <w:rPr>
          <w:rFonts w:hint="eastAsia" w:ascii="方正小标宋简体" w:hAnsi="仿宋" w:eastAsia="方正小标宋简体" w:cs="仿宋"/>
          <w:bCs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（排名不分先后）</w:t>
      </w:r>
    </w:p>
    <w:tbl>
      <w:tblPr>
        <w:tblStyle w:val="4"/>
        <w:tblW w:w="89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45"/>
        <w:gridCol w:w="3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QC小组名称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珠海凌达压缩机有限公司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丁达尔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青岛海尔空调电子有限公司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砺剑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格力电器（合肥）有限公司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涛声依旧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匠五星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广东美的制冷设备有限公司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“蜕变”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格力电器（重庆）有限公司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广东格兰仕电器配件制造有限公司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河南联塑实业有限公司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大圣归来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海信（广东）空调有限公司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格力电器（郑州）有限公司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改善真功夫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贵州海尔电器有限公司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“野狼”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四川省宜宾普拉斯包装材料有限公司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开拓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重庆海尔制冷电器有限公司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“攻关”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郑州凌达压缩机有限公司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一零零五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改善永不止步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青岛海尔特种电冰箱有限公司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格力电器（郑州）有限公司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贵州习酒股份有限公司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践行者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贵州海尔电器有限公司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“新起点”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广西华盛集团桂林英才机械有限责任公司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非池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格力电器（合肥）有限公司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质量攻关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青岛海尔特种电冰箱有限公司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达达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品质提升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杭州松下家用电器有限公司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摘星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黄鹤楼酒业有限公司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更上层楼队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浙江五味和食品有限公司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万“粽”一心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广东格兰仕电器配件制造有限公司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浓墨重彩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精耕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合肥晶弘电器有限公司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“腾飞”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海信（广东）空调有限公司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突破圈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青岛海尔特种制冷电器有限公司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鹤山联塑实业发展有限公司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飞跃巅峰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祥云凯歌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风华正茂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格力电器（芜湖）有限公司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广东万和新电气股份有限公司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奋进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浙江中财管道科技股份有限公司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向日葵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广东万和电气有限公司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挑战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广东万和新电气股份有限公司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佛山市顺德区美的饮水机制造有限公司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崛战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欣旺达电子有限公司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鲸落圈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贵州习酒股份有限公司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曲精灵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蓝天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中盐金坛盐化有限责任公司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谨盐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芜湖美的厨卫电器制造有限公司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超能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点石成金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广东万和热能科技有限公司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飞马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巅峰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青岛海尔洗涤电器有限公司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欣旺达电子有限公司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广东省九江酒厂有限公司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扬州完美日用品有限公司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呼啦圈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蒙娜丽莎集团股份有限公司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南宁青岛啤酒有限公司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酿造降耗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黄石东贝压缩机有限公司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揽月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杭州松下家用电器有限公司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奋进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推土机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广东省九江酒厂有限公司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天津海尔洗涤电器有限公司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腾飞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广东东鹏控股股份有限公司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新小鹏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郑州海尔新能源科技有限公司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奋进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合肥海尔空调器有限公司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卡奥斯创智物联科技（重庆）有限公司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青岛海尔洗涤电器有限公司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黄石东贝制冷有限公司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郑州海尔新能源科技有限公司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开拓者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合肥海尔空调器有限公司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“十一”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广东联塑科技实业有限公司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中盐金坛盐化有限责任公司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尚贤如一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河南联塑实业有限公司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黄鹤楼酒业有限公司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黄鹤翱翔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广东东鹏控股股份有限公司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超越队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云南联塑科技发展有限公司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云南联塑科技发展有限公司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星火智创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芜湖欧宝机电有限公司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青岛鼎新电子科技有限公司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合肥领智物联科技有限公司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开拓奋进队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青岛海尔智慧厨房电器有限公司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奋进号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山东万达化工有限公司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工匠人才创新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松下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万宝（广州）压缩机有限公司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青岛啤酒（黄石）有限公司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夺标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独具匠心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青岛啤酒（徐州）有限公司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码垛机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广州珠江钢琴集团股份有限公司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腾飞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魁拔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贵州茅台酒股份有限公司和义兴酒业分公司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曲上芭蕾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青岛啤酒（珠海）有限公司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四川省宜宾普拉斯包装材料有限公司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云南云景林业开发有限公司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林业科研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青岛啤酒股份有限公司青岛啤酒四厂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1+1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青岛啤酒（菏泽）有限公司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青岛啤酒（福州）有限公司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青岛啤酒武威有限责任公司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开拓者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广州珠江啤酒股份有限公司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杭州娃哈哈集团有限公司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开启新未来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公元股份有限公司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战狼队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成都彩虹电器（集团）股份有限公司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眼镜蛇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金算盘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浙江南都电源动力股份有限公司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向日葵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公元股份有限公司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超越队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西安高科建材科技有限公司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湖南科力远新能源股份有限公司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团结号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青岛啤酒（郴州）有限公司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“激情酿造”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四川郎酒股份有限公司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极致品质引领者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百威（佛山）啤酒有限公司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&amp;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酿造可靠性团队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泸州益和纸品包装有限公司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生肖圆筒酒盒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宜宾纸业股份有限公司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节能先锋队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质量数字先锋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青海互助天佑德青稞酒股份有限公司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梦之翼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北京大豪科技股份有限公司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改进江湖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泸州老窖股份有限公司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设备技术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新疆冠农股份有限公司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蒙牛高科鲜乳制品有限公司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3YWQ2OWJmZjllOTA2ZjllYzdhNDQzY2M4ZGU0MTEifQ=="/>
  </w:docVars>
  <w:rsids>
    <w:rsidRoot w:val="79BF1BB8"/>
    <w:rsid w:val="001731EE"/>
    <w:rsid w:val="00723B6B"/>
    <w:rsid w:val="00C46646"/>
    <w:rsid w:val="07E23C72"/>
    <w:rsid w:val="0EAC5C9E"/>
    <w:rsid w:val="13001549"/>
    <w:rsid w:val="1C7E5A67"/>
    <w:rsid w:val="1ED61EBF"/>
    <w:rsid w:val="1FF82223"/>
    <w:rsid w:val="253837BA"/>
    <w:rsid w:val="2C254C1F"/>
    <w:rsid w:val="3D024F18"/>
    <w:rsid w:val="419B403E"/>
    <w:rsid w:val="476A7E6C"/>
    <w:rsid w:val="4BC5177E"/>
    <w:rsid w:val="573964FC"/>
    <w:rsid w:val="57522DF6"/>
    <w:rsid w:val="5D81568C"/>
    <w:rsid w:val="61320A57"/>
    <w:rsid w:val="6F74088A"/>
    <w:rsid w:val="77EE23A9"/>
    <w:rsid w:val="79BF1BB8"/>
    <w:rsid w:val="7DEE50B6"/>
    <w:rsid w:val="7F6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2452</Words>
  <Characters>2723</Characters>
  <Lines>6</Lines>
  <Paragraphs>6</Paragraphs>
  <TotalTime>7</TotalTime>
  <ScaleCrop>false</ScaleCrop>
  <LinksUpToDate>false</LinksUpToDate>
  <CharactersWithSpaces>2725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2022-08-04T07:40:00Z</dcterms:created>
  <dc:creator>翟剑雄</dc:creator>
  <cp:lastModifiedBy>不灭的黄金精神</cp:lastModifiedBy>
  <cp:lastPrinted>2022-09-26T06:35:00Z</cp:lastPrinted>
  <dcterms:modified xsi:type="dcterms:W3CDTF">2023-10-23T01:35:55Z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4EFBB0F8C80547EE96C3A14E6C3CB37A</vt:lpwstr>
  </property>
</Properties>
</file>