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ind w:left="0"/>
        <w:jc w:val="both"/>
        <w:rPr>
          <w:rFonts w:ascii="Times New Roman" w:hAnsi="Times New Roman" w:eastAsia="仿宋" w:cs="Times New Roman"/>
          <w:b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" w:cs="Times New Roman"/>
          <w:b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b/>
          <w:sz w:val="32"/>
          <w:szCs w:val="32"/>
          <w:lang w:eastAsia="zh-CN"/>
        </w:rPr>
        <w:t>：</w:t>
      </w:r>
    </w:p>
    <w:p>
      <w:pPr>
        <w:pStyle w:val="3"/>
        <w:spacing w:line="360" w:lineRule="auto"/>
        <w:jc w:val="both"/>
        <w:rPr>
          <w:rFonts w:ascii="Times New Roman" w:hAnsi="Times New Roman" w:eastAsia="仿宋" w:cs="Times New Roman"/>
          <w:bCs/>
          <w:spacing w:val="-74"/>
          <w:sz w:val="32"/>
          <w:szCs w:val="32"/>
          <w:lang w:eastAsia="zh-CN"/>
        </w:rPr>
      </w:pPr>
    </w:p>
    <w:p>
      <w:pPr>
        <w:pStyle w:val="3"/>
        <w:spacing w:line="360" w:lineRule="auto"/>
        <w:jc w:val="both"/>
        <w:rPr>
          <w:rFonts w:ascii="Times New Roman" w:hAnsi="Times New Roman" w:eastAsia="仿宋" w:cs="Times New Roman"/>
          <w:bCs/>
          <w:spacing w:val="-74"/>
          <w:sz w:val="32"/>
          <w:szCs w:val="32"/>
          <w:lang w:eastAsia="zh-CN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黑体" w:cs="Times New Roman"/>
          <w:b/>
          <w:sz w:val="52"/>
          <w:szCs w:val="52"/>
          <w:lang w:eastAsia="zh-CN"/>
        </w:rPr>
      </w:pPr>
      <w:r>
        <w:rPr>
          <w:rFonts w:hint="eastAsia" w:ascii="Times New Roman" w:hAnsi="Times New Roman" w:eastAsia="黑体" w:cs="Times New Roman"/>
          <w:b/>
          <w:sz w:val="52"/>
          <w:szCs w:val="52"/>
          <w:lang w:eastAsia="zh-CN"/>
        </w:rPr>
        <w:t>中国轻工业重点实验室</w:t>
      </w:r>
    </w:p>
    <w:p>
      <w:pPr>
        <w:snapToGrid w:val="0"/>
        <w:spacing w:line="360" w:lineRule="auto"/>
        <w:jc w:val="center"/>
        <w:rPr>
          <w:rFonts w:ascii="Times New Roman" w:hAnsi="Times New Roman" w:eastAsia="黑体" w:cs="Times New Roman"/>
          <w:sz w:val="52"/>
          <w:szCs w:val="52"/>
          <w:lang w:eastAsia="zh-CN"/>
        </w:rPr>
      </w:pPr>
      <w:r>
        <w:rPr>
          <w:rFonts w:hint="eastAsia" w:ascii="Times New Roman" w:hAnsi="Times New Roman" w:eastAsia="黑体" w:cs="Times New Roman"/>
          <w:b/>
          <w:sz w:val="52"/>
          <w:szCs w:val="52"/>
          <w:lang w:eastAsia="zh-CN"/>
        </w:rPr>
        <w:t>申请报告</w:t>
      </w:r>
    </w:p>
    <w:p>
      <w:pPr>
        <w:snapToGrid w:val="0"/>
        <w:spacing w:line="360" w:lineRule="auto"/>
        <w:rPr>
          <w:rFonts w:ascii="Times New Roman" w:hAnsi="Times New Roman" w:eastAsia="楷体_GB2312" w:cs="Times New Roman"/>
          <w:b/>
          <w:sz w:val="32"/>
          <w:szCs w:val="20"/>
          <w:lang w:eastAsia="zh-CN"/>
        </w:rPr>
      </w:pPr>
    </w:p>
    <w:p>
      <w:pPr>
        <w:snapToGrid w:val="0"/>
        <w:spacing w:line="360" w:lineRule="auto"/>
        <w:rPr>
          <w:rFonts w:ascii="Times New Roman" w:hAnsi="Times New Roman" w:eastAsia="楷体_GB2312" w:cs="Times New Roman"/>
          <w:b/>
          <w:sz w:val="32"/>
          <w:szCs w:val="20"/>
          <w:lang w:eastAsia="zh-CN"/>
        </w:rPr>
      </w:pPr>
    </w:p>
    <w:p>
      <w:pPr>
        <w:snapToGrid w:val="0"/>
        <w:spacing w:line="360" w:lineRule="auto"/>
        <w:rPr>
          <w:rFonts w:ascii="Times New Roman" w:hAnsi="Times New Roman" w:eastAsia="楷体_GB2312" w:cs="Times New Roman"/>
          <w:b/>
          <w:sz w:val="32"/>
          <w:szCs w:val="20"/>
          <w:lang w:eastAsia="zh-CN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0"/>
        <w:gridCol w:w="48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  <w:jc w:val="center"/>
        </w:trPr>
        <w:tc>
          <w:tcPr>
            <w:tcW w:w="2510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黑体" w:hAnsi="黑体" w:eastAsia="黑体" w:cs="黑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名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 xml:space="preserve">        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称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488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  <w:jc w:val="center"/>
        </w:trPr>
        <w:tc>
          <w:tcPr>
            <w:tcW w:w="2510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  <w:t>申报单位：</w:t>
            </w:r>
          </w:p>
          <w:p>
            <w:pPr>
              <w:jc w:val="distribute"/>
              <w:rPr>
                <w:rFonts w:hint="default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  <w:t>（盖章）</w:t>
            </w:r>
          </w:p>
        </w:tc>
        <w:tc>
          <w:tcPr>
            <w:tcW w:w="488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510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黑体" w:hAnsi="黑体" w:eastAsia="黑体" w:cs="黑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填   报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人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48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510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黑体" w:hAnsi="黑体" w:eastAsia="黑体" w:cs="黑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联 系 电 话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48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510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黑体" w:hAnsi="黑体" w:eastAsia="黑体" w:cs="黑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联 系 邮 箱：</w:t>
            </w:r>
          </w:p>
        </w:tc>
        <w:tc>
          <w:tcPr>
            <w:tcW w:w="48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510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填 报 时 间:</w:t>
            </w:r>
          </w:p>
        </w:tc>
        <w:tc>
          <w:tcPr>
            <w:tcW w:w="48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pStyle w:val="3"/>
        <w:spacing w:line="360" w:lineRule="auto"/>
        <w:ind w:left="0" w:firstLine="602" w:firstLineChars="200"/>
        <w:jc w:val="both"/>
        <w:rPr>
          <w:rFonts w:cs="宋体"/>
          <w:b/>
          <w:lang w:eastAsia="zh-CN"/>
        </w:rPr>
      </w:pPr>
    </w:p>
    <w:p>
      <w:pPr>
        <w:pStyle w:val="3"/>
        <w:spacing w:line="360" w:lineRule="auto"/>
        <w:ind w:left="0" w:firstLine="602" w:firstLineChars="200"/>
        <w:jc w:val="both"/>
        <w:rPr>
          <w:rFonts w:cs="宋体"/>
          <w:b/>
          <w:lang w:eastAsia="zh-CN"/>
        </w:rPr>
      </w:pPr>
    </w:p>
    <w:p>
      <w:pPr>
        <w:pStyle w:val="3"/>
        <w:spacing w:line="360" w:lineRule="auto"/>
        <w:ind w:left="0" w:firstLine="780" w:firstLineChars="200"/>
        <w:jc w:val="center"/>
        <w:rPr>
          <w:rFonts w:ascii="黑体" w:hAnsi="黑体" w:eastAsia="黑体" w:cs="黑体"/>
          <w:bCs/>
          <w:spacing w:val="34"/>
          <w:lang w:eastAsia="zh-CN"/>
        </w:rPr>
      </w:pPr>
      <w:r>
        <w:rPr>
          <w:rFonts w:hint="eastAsia" w:ascii="黑体" w:hAnsi="黑体" w:eastAsia="黑体" w:cs="黑体"/>
          <w:bCs/>
          <w:spacing w:val="45"/>
          <w:lang w:eastAsia="zh-CN"/>
        </w:rPr>
        <w:t>中国轻工业联合会</w:t>
      </w:r>
    </w:p>
    <w:p>
      <w:pPr>
        <w:pStyle w:val="3"/>
        <w:spacing w:line="360" w:lineRule="auto"/>
        <w:ind w:left="0" w:firstLine="780" w:firstLineChars="200"/>
        <w:jc w:val="center"/>
        <w:rPr>
          <w:rFonts w:cs="宋体"/>
          <w:b/>
          <w:lang w:eastAsia="zh-CN"/>
        </w:rPr>
        <w:sectPr>
          <w:pgSz w:w="11910" w:h="16840"/>
          <w:pgMar w:top="1580" w:right="1587" w:bottom="1468" w:left="1610" w:header="720" w:footer="720" w:gutter="0"/>
          <w:cols w:space="720" w:num="1"/>
        </w:sectPr>
      </w:pPr>
      <w:r>
        <w:rPr>
          <w:rFonts w:hint="eastAsia" w:ascii="黑体" w:hAnsi="黑体" w:eastAsia="黑体" w:cs="黑体"/>
          <w:bCs/>
          <w:spacing w:val="45"/>
          <w:lang w:eastAsia="zh-CN"/>
        </w:rPr>
        <w:t>二〇二四年制</w:t>
      </w:r>
    </w:p>
    <w:p>
      <w:pPr>
        <w:widowControl/>
        <w:jc w:val="center"/>
        <w:rPr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 w:bidi="ar"/>
        </w:rPr>
        <w:t>一、基本情况表</w:t>
      </w:r>
    </w:p>
    <w:tbl>
      <w:tblPr>
        <w:tblStyle w:val="7"/>
        <w:tblW w:w="104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5"/>
        <w:gridCol w:w="1535"/>
        <w:gridCol w:w="693"/>
        <w:gridCol w:w="403"/>
        <w:gridCol w:w="22"/>
        <w:gridCol w:w="1701"/>
        <w:gridCol w:w="142"/>
        <w:gridCol w:w="700"/>
        <w:gridCol w:w="576"/>
        <w:gridCol w:w="19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楷体_GB2312"/>
                <w:sz w:val="21"/>
              </w:rPr>
            </w:pPr>
            <w:r>
              <w:rPr>
                <w:rFonts w:hint="eastAsia" w:eastAsia="楷体_GB2312"/>
                <w:sz w:val="21"/>
              </w:rPr>
              <w:t>重点实验室名称：</w:t>
            </w:r>
          </w:p>
        </w:tc>
        <w:tc>
          <w:tcPr>
            <w:tcW w:w="44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z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z w:val="21"/>
              </w:rPr>
            </w:pPr>
            <w:r>
              <w:rPr>
                <w:rFonts w:hint="eastAsia" w:eastAsia="楷体_GB2312"/>
                <w:sz w:val="21"/>
              </w:rPr>
              <w:t>所属领域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eastAsia="楷体_GB2312"/>
                <w:sz w:val="21"/>
              </w:rPr>
            </w:pPr>
            <w:r>
              <w:rPr>
                <w:rFonts w:hint="eastAsia" w:eastAsia="楷体_GB2312"/>
                <w:sz w:val="21"/>
                <w:lang w:eastAsia="zh-CN"/>
              </w:rPr>
              <w:t>申报单位</w:t>
            </w:r>
            <w:r>
              <w:rPr>
                <w:rFonts w:eastAsia="楷体_GB2312"/>
                <w:sz w:val="21"/>
                <w:lang w:eastAsia="zh-CN"/>
              </w:rPr>
              <w:t>名称（联合申报要写所有单位）</w:t>
            </w:r>
          </w:p>
        </w:tc>
        <w:tc>
          <w:tcPr>
            <w:tcW w:w="44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z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楷体_GB2312"/>
                <w:sz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lang w:val="en-US" w:eastAsia="zh-CN"/>
              </w:rPr>
              <w:t>第一申报单位类别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楷体_GB2312"/>
                <w:sz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lang w:val="en-US" w:eastAsia="zh-CN"/>
              </w:rPr>
              <w:t>企业  高校  院所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楷体_GB2312"/>
                <w:sz w:val="21"/>
                <w:lang w:eastAsia="zh-CN"/>
              </w:rPr>
            </w:pPr>
            <w:r>
              <w:rPr>
                <w:rFonts w:hint="eastAsia" w:eastAsia="楷体_GB2312"/>
                <w:sz w:val="21"/>
                <w:lang w:val="en-US" w:eastAsia="zh-CN"/>
              </w:rPr>
              <w:t>第一申报单位</w:t>
            </w:r>
            <w:r>
              <w:rPr>
                <w:rFonts w:hint="eastAsia" w:eastAsia="楷体_GB2312"/>
                <w:sz w:val="21"/>
                <w:lang w:eastAsia="zh-CN"/>
              </w:rPr>
              <w:t>主营业务</w:t>
            </w:r>
          </w:p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  <w:r>
              <w:rPr>
                <w:rFonts w:hint="eastAsia" w:eastAsia="楷体_GB2312"/>
                <w:sz w:val="21"/>
                <w:lang w:eastAsia="zh-CN"/>
              </w:rPr>
              <w:t>（仅企业填写）：</w:t>
            </w:r>
          </w:p>
        </w:tc>
        <w:tc>
          <w:tcPr>
            <w:tcW w:w="76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  <w:r>
              <w:rPr>
                <w:rFonts w:hint="eastAsia" w:eastAsia="楷体_GB2312"/>
                <w:sz w:val="21"/>
                <w:lang w:val="en-US" w:eastAsia="zh-CN"/>
              </w:rPr>
              <w:t>第一单位</w:t>
            </w:r>
            <w:r>
              <w:rPr>
                <w:rFonts w:hint="eastAsia" w:eastAsia="楷体_GB2312"/>
                <w:sz w:val="21"/>
                <w:lang w:eastAsia="zh-CN"/>
              </w:rPr>
              <w:t>主要资质荣誉</w:t>
            </w:r>
          </w:p>
        </w:tc>
        <w:tc>
          <w:tcPr>
            <w:tcW w:w="76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  <w:r>
              <w:rPr>
                <w:rFonts w:hint="eastAsia" w:eastAsia="楷体_GB2312"/>
                <w:sz w:val="21"/>
                <w:lang w:eastAsia="zh-CN"/>
              </w:rPr>
              <w:t>包括但不限于是否为高新技术企业、科技型中小企业、专精特新企业等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hint="eastAsia" w:eastAsia="楷体_GB2312"/>
                <w:sz w:val="21"/>
                <w:lang w:val="en-US" w:eastAsia="zh-CN"/>
              </w:rPr>
              <w:t>实验室</w:t>
            </w:r>
            <w:r>
              <w:rPr>
                <w:rFonts w:eastAsia="楷体_GB2312"/>
                <w:sz w:val="21"/>
              </w:rPr>
              <w:t>负 责 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</w:p>
        </w:tc>
        <w:tc>
          <w:tcPr>
            <w:tcW w:w="1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eastAsia="楷体_GB2312"/>
                <w:sz w:val="21"/>
              </w:rPr>
              <w:t>手机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eastAsia="楷体_GB2312"/>
                <w:sz w:val="21"/>
              </w:rPr>
              <w:t>电  话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eastAsia="楷体_GB2312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hint="eastAsia" w:eastAsia="楷体_GB2312"/>
                <w:sz w:val="21"/>
                <w:lang w:val="en-US" w:eastAsia="zh-CN"/>
              </w:rPr>
              <w:t>实验室</w:t>
            </w:r>
            <w:r>
              <w:rPr>
                <w:rFonts w:eastAsia="楷体_GB2312"/>
                <w:sz w:val="21"/>
              </w:rPr>
              <w:t>联 系 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</w:p>
        </w:tc>
        <w:tc>
          <w:tcPr>
            <w:tcW w:w="1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eastAsia="楷体_GB2312"/>
                <w:sz w:val="21"/>
              </w:rPr>
              <w:t>手机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eastAsia="楷体_GB2312"/>
                <w:sz w:val="21"/>
              </w:rPr>
              <w:t>电  话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eastAsia="楷体_GB2312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eastAsia="楷体_GB2312"/>
                <w:sz w:val="21"/>
              </w:rPr>
              <w:t>通信地址</w:t>
            </w:r>
          </w:p>
        </w:tc>
        <w:tc>
          <w:tcPr>
            <w:tcW w:w="43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楷体_GB2312"/>
                <w:sz w:val="21"/>
                <w:lang w:val="en-US" w:eastAsia="zh-CN"/>
              </w:rPr>
            </w:pPr>
            <w:r>
              <w:rPr>
                <w:rFonts w:eastAsia="楷体_GB2312"/>
                <w:sz w:val="21"/>
              </w:rPr>
              <w:t>电子邮件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eastAsia="楷体_GB2312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eastAsia="楷体_GB2312"/>
                <w:sz w:val="21"/>
              </w:rPr>
              <w:t>202</w:t>
            </w:r>
            <w:r>
              <w:rPr>
                <w:rFonts w:hint="eastAsia" w:eastAsia="楷体_GB2312"/>
                <w:sz w:val="21"/>
                <w:lang w:val="en-US" w:eastAsia="zh-CN"/>
              </w:rPr>
              <w:t>1</w:t>
            </w:r>
            <w:r>
              <w:rPr>
                <w:rFonts w:eastAsia="楷体_GB2312"/>
                <w:sz w:val="21"/>
              </w:rPr>
              <w:t>年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eastAsia="楷体_GB2312"/>
                <w:sz w:val="21"/>
              </w:rPr>
              <w:t>202</w:t>
            </w:r>
            <w:r>
              <w:rPr>
                <w:rFonts w:hint="eastAsia" w:eastAsia="楷体_GB2312"/>
                <w:sz w:val="21"/>
                <w:lang w:val="en-US" w:eastAsia="zh-CN"/>
              </w:rPr>
              <w:t>2</w:t>
            </w:r>
            <w:r>
              <w:rPr>
                <w:rFonts w:eastAsia="楷体_GB2312"/>
                <w:sz w:val="21"/>
              </w:rPr>
              <w:t>年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eastAsia="楷体_GB2312"/>
                <w:sz w:val="21"/>
              </w:rPr>
              <w:t>202</w:t>
            </w:r>
            <w:r>
              <w:rPr>
                <w:rFonts w:hint="eastAsia" w:eastAsia="楷体_GB2312"/>
                <w:sz w:val="21"/>
                <w:lang w:val="en-US" w:eastAsia="zh-CN"/>
              </w:rPr>
              <w:t>3</w:t>
            </w:r>
            <w:r>
              <w:rPr>
                <w:rFonts w:eastAsia="楷体_GB2312"/>
                <w:sz w:val="21"/>
              </w:rPr>
              <w:t>年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eastAsia="楷体_GB2312"/>
                <w:sz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lang w:val="en-US" w:eastAsia="zh-CN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eastAsia="楷体_GB2312"/>
                <w:sz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lang w:val="en-US" w:eastAsia="zh-CN"/>
              </w:rPr>
              <w:t>第一申报</w:t>
            </w:r>
            <w:r>
              <w:rPr>
                <w:rFonts w:hint="eastAsia" w:eastAsia="楷体_GB2312"/>
                <w:sz w:val="21"/>
                <w:lang w:eastAsia="zh-CN"/>
              </w:rPr>
              <w:t>单位主营业务收</w:t>
            </w:r>
            <w:r>
              <w:rPr>
                <w:rFonts w:hint="eastAsia" w:eastAsia="楷体_GB2312"/>
                <w:sz w:val="21"/>
                <w:lang w:val="en-US" w:eastAsia="zh-CN"/>
              </w:rPr>
              <w:t>入</w:t>
            </w:r>
          </w:p>
          <w:p>
            <w:pPr>
              <w:widowControl/>
              <w:spacing w:line="3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hint="eastAsia" w:eastAsia="楷体_GB2312"/>
                <w:sz w:val="21"/>
                <w:lang w:eastAsia="zh-CN"/>
              </w:rPr>
              <w:t>（万元）</w:t>
            </w:r>
            <w:r>
              <w:rPr>
                <w:rFonts w:hint="eastAsia" w:eastAsia="楷体_GB2312"/>
                <w:sz w:val="21"/>
                <w:lang w:val="en-US" w:eastAsia="zh-CN"/>
              </w:rPr>
              <w:t>(高校可不填)</w:t>
            </w:r>
            <w:r>
              <w:rPr>
                <w:rFonts w:hint="eastAsia" w:eastAsia="楷体_GB2312"/>
                <w:sz w:val="21"/>
              </w:rPr>
              <w:t>：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eastAsia="楷体_GB2312"/>
                <w:sz w:val="21"/>
                <w:lang w:eastAsia="zh-CN"/>
              </w:rPr>
            </w:pPr>
            <w:r>
              <w:rPr>
                <w:rFonts w:hint="eastAsia" w:eastAsia="楷体_GB2312"/>
                <w:sz w:val="21"/>
                <w:lang w:val="en-US" w:eastAsia="zh-CN"/>
              </w:rPr>
              <w:t>第一申报</w:t>
            </w:r>
            <w:r>
              <w:rPr>
                <w:rFonts w:hint="eastAsia" w:eastAsia="楷体_GB2312"/>
                <w:sz w:val="21"/>
                <w:lang w:eastAsia="zh-CN"/>
              </w:rPr>
              <w:t>单位主营业务</w:t>
            </w:r>
            <w:r>
              <w:rPr>
                <w:rFonts w:hint="eastAsia" w:eastAsia="楷体_GB2312"/>
                <w:sz w:val="21"/>
                <w:lang w:val="en-US" w:eastAsia="zh-CN"/>
              </w:rPr>
              <w:t>利润</w:t>
            </w:r>
          </w:p>
          <w:p>
            <w:pPr>
              <w:widowControl/>
              <w:spacing w:line="340" w:lineRule="exact"/>
              <w:jc w:val="center"/>
              <w:rPr>
                <w:rFonts w:hint="eastAsia" w:eastAsia="楷体_GB2312"/>
                <w:sz w:val="21"/>
                <w:lang w:eastAsia="zh-CN"/>
              </w:rPr>
            </w:pPr>
            <w:r>
              <w:rPr>
                <w:rFonts w:hint="eastAsia" w:eastAsia="楷体_GB2312"/>
                <w:sz w:val="21"/>
                <w:lang w:eastAsia="zh-CN"/>
              </w:rPr>
              <w:t>（万元）</w:t>
            </w:r>
            <w:r>
              <w:rPr>
                <w:rFonts w:hint="eastAsia" w:eastAsia="楷体_GB2312"/>
                <w:sz w:val="21"/>
                <w:lang w:val="en-US" w:eastAsia="zh-CN"/>
              </w:rPr>
              <w:t>(高校可不填)</w:t>
            </w:r>
            <w:r>
              <w:rPr>
                <w:rFonts w:hint="eastAsia" w:eastAsia="楷体_GB2312"/>
                <w:sz w:val="21"/>
              </w:rPr>
              <w:t>：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sz w:val="21"/>
                <w:lang w:eastAsia="zh-CN"/>
              </w:rPr>
            </w:pPr>
            <w:r>
              <w:rPr>
                <w:rFonts w:hint="eastAsia" w:eastAsia="楷体_GB2312"/>
                <w:sz w:val="21"/>
                <w:lang w:val="en-US" w:eastAsia="zh-CN"/>
              </w:rPr>
              <w:t>第一申报单位</w:t>
            </w:r>
            <w:r>
              <w:rPr>
                <w:rFonts w:hint="eastAsia" w:eastAsia="楷体_GB2312"/>
                <w:sz w:val="21"/>
                <w:lang w:eastAsia="zh-CN"/>
              </w:rPr>
              <w:t>研发经费投入（万元）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楷体_GB2312"/>
                <w:sz w:val="21"/>
                <w:lang w:eastAsia="zh-CN"/>
              </w:rPr>
            </w:pPr>
            <w:r>
              <w:rPr>
                <w:rFonts w:hint="eastAsia" w:eastAsia="楷体_GB2312"/>
                <w:sz w:val="21"/>
                <w:lang w:eastAsia="zh-CN"/>
              </w:rPr>
              <w:t>所有申报单位研发经费投入（万元）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hint="eastAsia" w:eastAsia="楷体_GB2312"/>
                <w:sz w:val="21"/>
              </w:rPr>
              <w:t>主要研究方向：</w:t>
            </w:r>
          </w:p>
        </w:tc>
        <w:tc>
          <w:tcPr>
            <w:tcW w:w="76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eastAsia="楷体_GB2312"/>
                <w:sz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lang w:val="en-US" w:eastAsia="zh-CN"/>
              </w:rPr>
              <w:t>第一申报单位从事该研究领域方面研究的开始时间</w:t>
            </w:r>
          </w:p>
        </w:tc>
        <w:tc>
          <w:tcPr>
            <w:tcW w:w="76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eastAsia="楷体_GB2312"/>
                <w:sz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lang w:val="en-US" w:eastAsia="zh-CN"/>
              </w:rPr>
              <w:t>年  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  <w:r>
              <w:rPr>
                <w:rFonts w:hint="eastAsia" w:eastAsia="楷体_GB2312"/>
                <w:sz w:val="21"/>
                <w:lang w:eastAsia="zh-CN"/>
              </w:rPr>
              <w:t>实验室面积</w:t>
            </w:r>
          </w:p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  <w:r>
              <w:rPr>
                <w:rFonts w:hint="eastAsia" w:eastAsia="楷体_GB2312"/>
                <w:sz w:val="21"/>
                <w:lang w:eastAsia="zh-CN"/>
              </w:rPr>
              <w:t>（平方米）</w:t>
            </w:r>
          </w:p>
        </w:tc>
        <w:tc>
          <w:tcPr>
            <w:tcW w:w="2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hint="eastAsia" w:eastAsia="楷体_GB2312"/>
                <w:sz w:val="21"/>
              </w:rPr>
              <w:t xml:space="preserve">证明材料见第 </w:t>
            </w:r>
            <w:r>
              <w:rPr>
                <w:rFonts w:eastAsia="楷体_GB2312"/>
                <w:sz w:val="21"/>
              </w:rPr>
              <w:t xml:space="preserve"> </w:t>
            </w:r>
            <w:r>
              <w:rPr>
                <w:rFonts w:hint="eastAsia" w:eastAsia="楷体_GB2312"/>
                <w:sz w:val="21"/>
              </w:rPr>
              <w:t>页</w:t>
            </w:r>
          </w:p>
        </w:tc>
        <w:tc>
          <w:tcPr>
            <w:tcW w:w="25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  <w:r>
              <w:rPr>
                <w:rFonts w:hint="eastAsia" w:eastAsia="楷体_GB2312"/>
                <w:sz w:val="21"/>
                <w:lang w:eastAsia="zh-CN"/>
              </w:rPr>
              <w:t>仪器设备原值</w:t>
            </w:r>
          </w:p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  <w:r>
              <w:rPr>
                <w:rFonts w:hint="eastAsia" w:eastAsia="楷体_GB2312"/>
                <w:sz w:val="21"/>
                <w:lang w:eastAsia="zh-CN"/>
              </w:rPr>
              <w:t>（万元）</w:t>
            </w: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hint="eastAsia" w:eastAsia="楷体_GB2312"/>
                <w:sz w:val="21"/>
              </w:rPr>
              <w:t xml:space="preserve">设备清单见第 </w:t>
            </w:r>
            <w:r>
              <w:rPr>
                <w:rFonts w:eastAsia="楷体_GB2312"/>
                <w:sz w:val="21"/>
              </w:rPr>
              <w:t xml:space="preserve"> </w:t>
            </w:r>
            <w:r>
              <w:rPr>
                <w:rFonts w:hint="eastAsia" w:eastAsia="楷体_GB2312"/>
                <w:sz w:val="21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sz w:val="21"/>
                <w:lang w:eastAsia="zh-CN"/>
              </w:rPr>
            </w:pPr>
            <w:r>
              <w:rPr>
                <w:rFonts w:hint="eastAsia" w:eastAsia="楷体_GB2312"/>
                <w:sz w:val="21"/>
                <w:lang w:eastAsia="zh-CN"/>
              </w:rPr>
              <w:t>是否获得国家实验室、全国重点实验室、国家工程研究中心（含筹建）（是/否）</w:t>
            </w:r>
          </w:p>
        </w:tc>
        <w:tc>
          <w:tcPr>
            <w:tcW w:w="2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hint="eastAsia" w:eastAsia="楷体_GB2312"/>
                <w:sz w:val="21"/>
              </w:rPr>
              <w:t xml:space="preserve">证明材料见第 </w:t>
            </w:r>
            <w:r>
              <w:rPr>
                <w:rFonts w:eastAsia="楷体_GB2312"/>
                <w:sz w:val="21"/>
              </w:rPr>
              <w:t xml:space="preserve"> </w:t>
            </w:r>
            <w:r>
              <w:rPr>
                <w:rFonts w:hint="eastAsia" w:eastAsia="楷体_GB2312"/>
                <w:sz w:val="21"/>
              </w:rPr>
              <w:t>页</w:t>
            </w:r>
          </w:p>
        </w:tc>
        <w:tc>
          <w:tcPr>
            <w:tcW w:w="25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sz w:val="21"/>
                <w:lang w:eastAsia="zh-CN"/>
              </w:rPr>
            </w:pPr>
            <w:r>
              <w:rPr>
                <w:rFonts w:hint="eastAsia" w:eastAsia="楷体_GB2312"/>
                <w:sz w:val="21"/>
                <w:lang w:eastAsia="zh-CN"/>
              </w:rPr>
              <w:t>国家实验室/全国重点实验室/国家工程研究中心（含筹建）的名称</w:t>
            </w: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hint="eastAsia" w:eastAsia="楷体_GB2312"/>
                <w:sz w:val="21"/>
              </w:rPr>
              <w:t xml:space="preserve">证明材料见第 </w:t>
            </w:r>
            <w:r>
              <w:rPr>
                <w:rFonts w:eastAsia="楷体_GB2312"/>
                <w:sz w:val="21"/>
              </w:rPr>
              <w:t xml:space="preserve"> </w:t>
            </w:r>
            <w:r>
              <w:rPr>
                <w:rFonts w:hint="eastAsia" w:eastAsia="楷体_GB2312"/>
                <w:sz w:val="21"/>
              </w:rPr>
              <w:t>页</w:t>
            </w:r>
          </w:p>
        </w:tc>
      </w:tr>
    </w:tbl>
    <w:p>
      <w:pPr>
        <w:widowControl/>
        <w:spacing w:line="440" w:lineRule="exact"/>
        <w:jc w:val="center"/>
        <w:rPr>
          <w:rFonts w:eastAsia="楷体_GB2312"/>
          <w:sz w:val="21"/>
        </w:rPr>
      </w:pPr>
    </w:p>
    <w:tbl>
      <w:tblPr>
        <w:tblStyle w:val="7"/>
        <w:tblW w:w="102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6477"/>
        <w:gridCol w:w="850"/>
        <w:gridCol w:w="15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7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6"/>
                <w:szCs w:val="26"/>
                <w:lang w:val="en-US" w:eastAsia="zh-CN" w:bidi="ar"/>
              </w:rPr>
              <w:t>主要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6"/>
                <w:szCs w:val="26"/>
                <w:lang w:eastAsia="zh-CN" w:bidi="ar"/>
              </w:rPr>
              <w:t>指标（20</w:t>
            </w:r>
            <w:r>
              <w:rPr>
                <w:rFonts w:ascii="宋体" w:hAnsi="宋体" w:cs="宋体"/>
                <w:b/>
                <w:bCs/>
                <w:color w:val="000000"/>
                <w:sz w:val="26"/>
                <w:szCs w:val="26"/>
                <w:lang w:eastAsia="zh-CN" w:bidi="ar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6"/>
                <w:szCs w:val="26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6"/>
                <w:szCs w:val="26"/>
                <w:lang w:eastAsia="zh-CN" w:bidi="ar"/>
              </w:rPr>
              <w:t>-2023年）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6"/>
                <w:szCs w:val="26"/>
                <w:lang w:bidi="ar"/>
              </w:rPr>
              <w:t>数值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bidi="ar"/>
              </w:rPr>
              <w:t>证明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bidi="ar"/>
              </w:rPr>
              <w:t>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研发投入</w:t>
            </w: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6"/>
                <w:szCs w:val="26"/>
                <w:lang w:eastAsia="zh-CN" w:bidi="ar"/>
              </w:rPr>
              <w:t>年均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每个单位研发经费（万元/年/个）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见第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6"/>
                <w:szCs w:val="26"/>
                <w:lang w:eastAsia="zh-CN" w:bidi="ar"/>
              </w:rPr>
              <w:t>年均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每个单位研发经费占比（=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年研发经费总和/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年主营业务经营收入总和）（%）（仅企业填写）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见第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6"/>
                <w:szCs w:val="26"/>
                <w:lang w:val="en-US" w:eastAsia="zh-CN" w:bidi="ar"/>
              </w:rPr>
              <w:t>人均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6"/>
                <w:szCs w:val="26"/>
                <w:lang w:val="en-US" w:eastAsia="zh-CN" w:bidi="ar"/>
              </w:rPr>
              <w:t>研发经费支出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6"/>
                <w:szCs w:val="26"/>
                <w:lang w:val="en-US" w:eastAsia="zh-CN" w:bidi="ar"/>
              </w:rPr>
              <w:t>（万元/人）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cs="宋体" w:eastAsiaTheme="minorEastAsia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  <w:t>人才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队伍</w:t>
            </w: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拟组建的重点实验室，固定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研发人员数量（人）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人员名单请填表1，证明材料见第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 xml:space="preserve">  -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780" w:firstLineChars="30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其中，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院士任职数量（人）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1558" w:leftChars="708" w:firstLine="0" w:firstLineChars="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长江学者、获得国家杰出青年科学基金资助的人才任职（人）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1560" w:firstLineChars="60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 xml:space="preserve">学术带头人是否省级以上学术带头人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1560" w:firstLineChars="600"/>
              <w:textAlignment w:val="center"/>
              <w:rPr>
                <w:rFonts w:hint="eastAsia" w:ascii="宋体" w:hAnsi="宋体" w:cs="宋体" w:eastAsiaTheme="minorEastAsia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高级职称及以上占比（%）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1560" w:firstLineChars="600"/>
              <w:textAlignment w:val="center"/>
              <w:rPr>
                <w:rFonts w:hint="eastAsia" w:ascii="宋体" w:hAnsi="宋体" w:cs="宋体" w:eastAsiaTheme="minorEastAsia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中级职称及以上占比（%）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1560" w:firstLineChars="600"/>
              <w:textAlignment w:val="center"/>
              <w:rPr>
                <w:rFonts w:ascii="宋体" w:hAnsi="宋体" w:cs="宋体" w:eastAsiaTheme="minorEastAsia"/>
                <w:color w:val="00000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硕士学位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及以上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占比（</w:t>
            </w:r>
            <w:r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  <w:t>%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1560" w:firstLineChars="600"/>
              <w:textAlignment w:val="center"/>
              <w:rPr>
                <w:rFonts w:ascii="宋体" w:hAnsi="宋体" w:cs="宋体" w:eastAsiaTheme="minorEastAsia"/>
                <w:color w:val="00000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博士学位人员占比（</w:t>
            </w:r>
            <w:r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  <w:t>%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default" w:ascii="宋体" w:hAnsi="宋体" w:cs="宋体" w:eastAsiaTheme="minorEastAsia"/>
                <w:color w:val="00000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流动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研发人员数量（人）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流动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研发人员占比（%）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科研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能力</w:t>
            </w: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近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年，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平均一家申报单位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研究项目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数量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 xml:space="preserve">项目清单填入表2，证明材料见第 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520" w:firstLineChars="20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其中，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国际合作项目数量（项）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1300" w:firstLineChars="500"/>
              <w:textAlignment w:val="center"/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国家级项目数量（项）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省级项目数量（项）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地市级项目数量（项）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产学研合作项目数量（项）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 xml:space="preserve">          产业链合作项目数量（项）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1300" w:firstLineChars="500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  <w:t>在研项目数量（项）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cs="宋体" w:eastAsiaTheme="minorEastAsia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研发水平</w:t>
            </w: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近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年，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平均一家申报单位科技奖获奖情况：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科技奖励清单填入表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，证明材料见第 -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1040" w:firstLineChars="400"/>
              <w:textAlignment w:val="center"/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国家技术发明或科技进步奖项一等奖（项）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1040" w:firstLineChars="40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国家技术发明或科技进步奖项二等奖（项）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1040" w:firstLineChars="40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省部级(含中国轻工联)科学技术奖一等奖(项)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910" w:firstLineChars="35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省部级(含中国轻工联)科学技术奖二等奖(项)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910" w:firstLineChars="35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省部级(含中国轻工联)科学技术奖三等奖(项)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cs="宋体" w:eastAsiaTheme="minorEastAsia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近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年，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平均一家申报单位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专利获奖情况：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专利获奖清单填入表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，证明材料见第 -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2860" w:firstLineChars="1100"/>
              <w:textAlignment w:val="center"/>
              <w:rPr>
                <w:rFonts w:hint="eastAsia" w:ascii="宋体" w:hAnsi="宋体" w:cs="宋体" w:eastAsiaTheme="minorEastAsia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中国专利金奖（项）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2860" w:firstLineChars="1100"/>
              <w:textAlignment w:val="center"/>
              <w:rPr>
                <w:rFonts w:hint="eastAsia" w:ascii="宋体" w:hAnsi="宋体" w:cs="宋体" w:eastAsiaTheme="minorEastAsia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  <w:t>中国专利银奖（项）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2860" w:firstLineChars="1100"/>
              <w:textAlignment w:val="center"/>
              <w:rPr>
                <w:rFonts w:hint="eastAsia" w:ascii="宋体" w:hAnsi="宋体" w:cs="宋体" w:eastAsiaTheme="minorEastAsia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中国专利优秀奖（项）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2860" w:firstLineChars="110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省部级专利奖（项）</w:t>
            </w:r>
          </w:p>
          <w:p>
            <w:pPr>
              <w:widowControl/>
              <w:adjustRightInd w:val="0"/>
              <w:snapToGrid w:val="0"/>
              <w:ind w:firstLine="2860" w:firstLineChars="1100"/>
              <w:textAlignment w:val="center"/>
              <w:rPr>
                <w:rFonts w:hint="eastAsia" w:ascii="宋体" w:hAnsi="宋体" w:cs="宋体" w:eastAsiaTheme="minorEastAsia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（仅限发明专利）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创新成果</w:t>
            </w: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近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年，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平均一家申报单位发明专利情况：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专利清单填入表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，证明材料见第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 xml:space="preserve">  -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1040" w:firstLineChars="400"/>
              <w:textAlignment w:val="center"/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获授权发明专利数量（件）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1040" w:firstLineChars="40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申请的发明专利数量（件）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1040" w:firstLineChars="40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受理中的发明专利数量（件）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1040" w:firstLineChars="40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受理中的PCT专利数量占比（%）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1040" w:firstLineChars="40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新增产业化发明专利数量（件）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1040" w:firstLineChars="40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新增高价值发明专利数量（件）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截至2</w:t>
            </w:r>
            <w:r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  <w:t>023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年底，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第一申报单位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有效发明专利总数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(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件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)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其中，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专利产业化率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（%）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1820" w:firstLineChars="700"/>
              <w:textAlignment w:val="center"/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上一年度专利产业化收益（万元）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cs="宋体" w:eastAsiaTheme="minorEastAsia"/>
                <w:color w:val="00000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近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年，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平均一家申报单位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高水平成果情况（经省部级机构（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含中轻联）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鉴定/评价）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: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 w:eastAsiaTheme="minorEastAsia"/>
                <w:strike w:val="0"/>
                <w:dstrike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鉴定清单填入表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，证明材料见第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 xml:space="preserve">  -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780" w:firstLineChars="300"/>
              <w:rPr>
                <w:rFonts w:hint="eastAsia" w:asciiTheme="minorHAnsi" w:hAnsiTheme="minorHAnsi" w:eastAsiaTheme="minorEastAsia" w:cstheme="minorBidi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鉴定/评价</w:t>
            </w:r>
            <w:r>
              <w:rPr>
                <w:rFonts w:hint="eastAsia"/>
                <w:sz w:val="26"/>
                <w:szCs w:val="26"/>
                <w:lang w:eastAsia="zh-CN"/>
              </w:rPr>
              <w:t>结果为国际领先水平的数量（项）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780" w:firstLineChars="300"/>
              <w:rPr>
                <w:rFonts w:hint="eastAsia" w:asciiTheme="minorHAnsi" w:hAnsiTheme="minorHAnsi" w:eastAsiaTheme="minorEastAsia" w:cstheme="minorBidi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鉴定/评价</w:t>
            </w:r>
            <w:r>
              <w:rPr>
                <w:rFonts w:hint="eastAsia"/>
                <w:sz w:val="26"/>
                <w:szCs w:val="26"/>
                <w:lang w:eastAsia="zh-CN"/>
              </w:rPr>
              <w:t>结果为国际先进水平的数量（项）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780" w:firstLineChars="300"/>
              <w:rPr>
                <w:rFonts w:hint="eastAsia" w:asciiTheme="minorHAnsi" w:hAnsiTheme="minorHAnsi" w:eastAsiaTheme="minorEastAsia" w:cstheme="minorBidi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鉴定/评价</w:t>
            </w:r>
            <w:r>
              <w:rPr>
                <w:rFonts w:hint="eastAsia"/>
                <w:sz w:val="26"/>
                <w:szCs w:val="26"/>
                <w:lang w:eastAsia="zh-CN"/>
              </w:rPr>
              <w:t>结果为国内领先水平的数量（项）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  <w:t>行业贡献</w:t>
            </w:r>
          </w:p>
        </w:tc>
        <w:tc>
          <w:tcPr>
            <w:tcW w:w="6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 w:eastAsiaTheme="minorEastAsia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近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年，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所有申报单位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产出成果总数（项）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 w:eastAsiaTheme="minorEastAsia"/>
                <w:color w:val="000000"/>
                <w:sz w:val="28"/>
                <w:szCs w:val="28"/>
                <w:highlight w:val="yellow"/>
                <w:lang w:val="en-US" w:eastAsia="zh-CN" w:bidi="ar-SA"/>
              </w:rPr>
            </w:pPr>
          </w:p>
        </w:tc>
        <w:tc>
          <w:tcPr>
            <w:tcW w:w="157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成果清单填入表7，证明材料见第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 xml:space="preserve">  -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页，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520" w:firstLineChars="200"/>
              <w:textAlignment w:val="center"/>
              <w:rPr>
                <w:rFonts w:hint="eastAsia" w:ascii="宋体" w:hAnsi="宋体" w:cs="宋体"/>
                <w:strike w:val="0"/>
                <w:dstrike w:val="0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其中，</w:t>
            </w:r>
            <w:r>
              <w:rPr>
                <w:rFonts w:hint="eastAsia" w:ascii="宋体" w:hAnsi="宋体" w:cs="宋体"/>
                <w:strike w:val="0"/>
                <w:dstrike w:val="0"/>
                <w:color w:val="000000"/>
                <w:sz w:val="26"/>
                <w:szCs w:val="26"/>
                <w:lang w:eastAsia="zh-CN" w:bidi="ar"/>
              </w:rPr>
              <w:t>攻克产业关键共性技术</w:t>
            </w:r>
            <w:r>
              <w:rPr>
                <w:rFonts w:hint="eastAsia" w:ascii="宋体" w:hAnsi="宋体" w:cs="宋体"/>
                <w:strike w:val="0"/>
                <w:dstrike w:val="0"/>
                <w:color w:val="000000"/>
                <w:sz w:val="26"/>
                <w:szCs w:val="26"/>
                <w:lang w:val="en-US" w:eastAsia="zh-CN" w:bidi="ar"/>
              </w:rPr>
              <w:t>成果</w:t>
            </w:r>
            <w:r>
              <w:rPr>
                <w:rFonts w:hint="eastAsia" w:ascii="宋体" w:hAnsi="宋体" w:cs="宋体"/>
                <w:strike w:val="0"/>
                <w:dstrike w:val="0"/>
                <w:color w:val="000000"/>
                <w:sz w:val="26"/>
                <w:szCs w:val="26"/>
                <w:lang w:eastAsia="zh-CN" w:bidi="ar"/>
              </w:rPr>
              <w:t>（项）</w:t>
            </w:r>
          </w:p>
          <w:p>
            <w:pPr>
              <w:widowControl/>
              <w:adjustRightInd w:val="0"/>
              <w:snapToGrid w:val="0"/>
              <w:ind w:firstLine="1300" w:firstLineChars="500"/>
              <w:textAlignment w:val="center"/>
              <w:rPr>
                <w:rFonts w:hint="default" w:ascii="宋体" w:hAnsi="宋体" w:cs="宋体"/>
                <w:strike w:val="0"/>
                <w:dstrike w:val="0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strike w:val="0"/>
                <w:dstrike w:val="0"/>
                <w:color w:val="000000"/>
                <w:sz w:val="26"/>
                <w:szCs w:val="26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strike w:val="0"/>
                <w:dstrike w:val="0"/>
                <w:color w:val="000000"/>
                <w:sz w:val="26"/>
                <w:szCs w:val="26"/>
                <w:lang w:val="en-US" w:eastAsia="zh-CN" w:bidi="ar"/>
              </w:rPr>
              <w:t>需专家论证结论）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 w:eastAsiaTheme="minorEastAsia"/>
                <w:color w:val="000000"/>
                <w:sz w:val="28"/>
                <w:szCs w:val="28"/>
                <w:highlight w:val="yellow"/>
                <w:lang w:val="en-US" w:eastAsia="zh-CN" w:bidi="ar-SA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trike/>
                <w:dstrike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1300" w:firstLineChars="500"/>
              <w:textAlignment w:val="center"/>
              <w:rPr>
                <w:rFonts w:hint="eastAsia" w:ascii="宋体" w:hAnsi="宋体" w:cs="宋体"/>
                <w:strike w:val="0"/>
                <w:dstrike w:val="0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strike w:val="0"/>
                <w:dstrike w:val="0"/>
                <w:color w:val="000000"/>
                <w:sz w:val="26"/>
                <w:szCs w:val="26"/>
                <w:lang w:val="en-US" w:eastAsia="zh-CN" w:bidi="ar"/>
              </w:rPr>
              <w:t>实现国产替代的技术成果（项）</w:t>
            </w:r>
          </w:p>
          <w:p>
            <w:pPr>
              <w:widowControl/>
              <w:adjustRightInd w:val="0"/>
              <w:snapToGrid w:val="0"/>
              <w:ind w:firstLine="1300" w:firstLineChars="500"/>
              <w:textAlignment w:val="center"/>
              <w:rPr>
                <w:rFonts w:hint="eastAsia" w:ascii="宋体" w:hAnsi="宋体" w:cs="宋体"/>
                <w:strike w:val="0"/>
                <w:dstrike w:val="0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strike w:val="0"/>
                <w:dstrike w:val="0"/>
                <w:color w:val="000000"/>
                <w:sz w:val="26"/>
                <w:szCs w:val="26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strike w:val="0"/>
                <w:dstrike w:val="0"/>
                <w:color w:val="000000"/>
                <w:sz w:val="26"/>
                <w:szCs w:val="26"/>
                <w:lang w:val="en-US" w:eastAsia="zh-CN" w:bidi="ar"/>
              </w:rPr>
              <w:t>需专家论证结论）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 w:eastAsiaTheme="minorEastAsia"/>
                <w:color w:val="000000"/>
                <w:sz w:val="28"/>
                <w:szCs w:val="28"/>
                <w:highlight w:val="yellow"/>
                <w:lang w:val="en-US" w:eastAsia="zh-CN" w:bidi="ar-SA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trike/>
                <w:dstrike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1300" w:firstLineChars="500"/>
              <w:textAlignment w:val="center"/>
              <w:rPr>
                <w:rFonts w:ascii="宋体" w:hAnsi="宋体" w:cs="宋体"/>
                <w:strike/>
                <w:dstrike w:val="0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产学研合作成果数量（项）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strike/>
                <w:dstrike w:val="0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trike/>
                <w:dstrike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1300" w:firstLineChars="50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产业链合作成果数量（项）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strike/>
                <w:dstrike w:val="0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trike/>
                <w:dstrike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1300" w:firstLineChars="50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国际合作成果数量（项）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strike/>
                <w:dstrike w:val="0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trike/>
                <w:dstrike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1300" w:firstLineChars="50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已到中试阶段的成果数量（项）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strike/>
                <w:dstrike w:val="0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trike/>
                <w:dstrike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1300" w:firstLineChars="50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已中试的成果数量占比（%）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strike/>
                <w:dstrike w:val="0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trike/>
                <w:dstrike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1300" w:firstLineChars="500"/>
              <w:textAlignment w:val="center"/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已推广应用的成果数量（项）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strike/>
                <w:dstrike w:val="0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trike/>
                <w:dstrike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1300" w:firstLineChars="50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已应用的成果数量占比（%）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strike/>
                <w:dstrike w:val="0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trike/>
                <w:dstrike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1300" w:firstLineChars="50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已</w:t>
            </w:r>
            <w:r>
              <w:rPr>
                <w:rFonts w:hint="eastAsia" w:ascii="宋体" w:hAnsi="宋体" w:cs="宋体" w:eastAsiaTheme="minorEastAsia"/>
                <w:color w:val="000000"/>
                <w:spacing w:val="-11"/>
                <w:sz w:val="26"/>
                <w:szCs w:val="26"/>
                <w:lang w:val="en-US" w:eastAsia="zh-CN" w:bidi="ar"/>
              </w:rPr>
              <w:t>应用的技术成果在细分领域市场占比（%）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strike/>
                <w:dstrike w:val="0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trike/>
                <w:dstrike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260" w:firstLineChars="100"/>
              <w:textAlignment w:val="center"/>
              <w:rPr>
                <w:rFonts w:hint="default" w:ascii="宋体" w:hAnsi="宋体" w:cs="宋体"/>
                <w:strike w:val="0"/>
                <w:dstrike w:val="0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成果转化率（%）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strike/>
                <w:dstrike w:val="0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trike w:val="0"/>
                <w:dstrike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260" w:firstLineChars="10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仪器设备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/软件系统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共享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（有或无）（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仅高校填写）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strike/>
                <w:dstrike w:val="0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trike w:val="0"/>
                <w:dstrike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证明材料见第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 xml:space="preserve">  -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宋体" w:hAnsi="宋体" w:cs="宋体" w:eastAsiaTheme="minorEastAsia"/>
                <w:color w:val="000000"/>
                <w:sz w:val="26"/>
                <w:szCs w:val="26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highlight w:val="none"/>
                <w:lang w:val="en-US" w:eastAsia="zh-CN"/>
              </w:rPr>
              <w:t>机制建设</w:t>
            </w:r>
          </w:p>
        </w:tc>
        <w:tc>
          <w:tcPr>
            <w:tcW w:w="6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 w:eastAsiaTheme="minorEastAsia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  <w:t>制度清单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（有或无）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 w:eastAsiaTheme="minorEastAsia"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制度清单请填入表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，证明材料见</w:t>
            </w:r>
          </w:p>
          <w:p>
            <w:pPr>
              <w:spacing w:line="280" w:lineRule="exact"/>
              <w:rPr>
                <w:rFonts w:ascii="宋体" w:hAnsi="宋体" w:cs="宋体" w:eastAsiaTheme="minorEastAsia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-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页</w:t>
            </w:r>
          </w:p>
        </w:tc>
      </w:tr>
    </w:tbl>
    <w:p>
      <w:pPr>
        <w:rPr>
          <w:b/>
          <w:bCs/>
          <w:color w:val="FF0000"/>
          <w:highlight w:val="yellow"/>
          <w:lang w:eastAsia="zh-CN"/>
        </w:rPr>
      </w:pPr>
      <w:r>
        <w:rPr>
          <w:rFonts w:hint="eastAsia"/>
          <w:b/>
          <w:bCs/>
          <w:color w:val="FF0000"/>
          <w:lang w:eastAsia="zh-CN"/>
        </w:rPr>
        <w:t>注</w:t>
      </w:r>
      <w:r>
        <w:rPr>
          <w:b/>
          <w:bCs/>
          <w:color w:val="FF0000"/>
          <w:lang w:eastAsia="zh-CN"/>
        </w:rPr>
        <w:t>:</w:t>
      </w:r>
      <w:r>
        <w:rPr>
          <w:rFonts w:hint="eastAsia"/>
          <w:b/>
          <w:bCs/>
          <w:color w:val="FF0000"/>
          <w:lang w:eastAsia="zh-CN"/>
        </w:rPr>
        <w:t>以上数据，</w:t>
      </w:r>
      <w:r>
        <w:rPr>
          <w:rFonts w:hint="eastAsia"/>
          <w:b/>
          <w:bCs/>
          <w:color w:val="FF0000"/>
          <w:lang w:val="en-US" w:eastAsia="zh-CN"/>
        </w:rPr>
        <w:t>联合申报单位，需按联合申报单位平均数据填报，</w:t>
      </w:r>
      <w:r>
        <w:rPr>
          <w:rFonts w:hint="eastAsia"/>
          <w:b/>
          <w:bCs/>
          <w:color w:val="FF0000"/>
          <w:lang w:eastAsia="zh-CN"/>
        </w:rPr>
        <w:t>如填写数据与附件内容或条目不一致的，以附件实际提供材料为准。</w:t>
      </w:r>
      <w:bookmarkStart w:id="1" w:name="_GoBack"/>
      <w:bookmarkEnd w:id="1"/>
    </w:p>
    <w:p>
      <w:pPr>
        <w:snapToGrid w:val="0"/>
        <w:jc w:val="center"/>
        <w:outlineLvl w:val="0"/>
        <w:rPr>
          <w:rFonts w:ascii="Times New Roman" w:hAnsi="Times New Roman" w:eastAsia="黑体" w:cs="Times New Roman"/>
          <w:b/>
          <w:kern w:val="2"/>
          <w:sz w:val="32"/>
          <w:szCs w:val="20"/>
          <w:highlight w:val="yellow"/>
          <w:lang w:eastAsia="zh-CN"/>
        </w:rPr>
        <w:sectPr>
          <w:footerReference r:id="rId3" w:type="default"/>
          <w:pgSz w:w="11910" w:h="16840"/>
          <w:pgMar w:top="1865" w:right="1587" w:bottom="1865" w:left="1610" w:header="720" w:footer="1191" w:gutter="0"/>
          <w:pgNumType w:fmt="numberInDash" w:start="1"/>
          <w:cols w:space="720" w:num="1"/>
        </w:sectPr>
      </w:pPr>
    </w:p>
    <w:p>
      <w:pPr>
        <w:snapToGrid w:val="0"/>
        <w:jc w:val="center"/>
        <w:outlineLvl w:val="0"/>
        <w:rPr>
          <w:rFonts w:ascii="Times New Roman" w:hAnsi="Times New Roman" w:eastAsia="黑体" w:cs="Times New Roman"/>
          <w:b/>
          <w:kern w:val="2"/>
          <w:sz w:val="32"/>
          <w:szCs w:val="20"/>
          <w:lang w:eastAsia="zh-CN"/>
        </w:rPr>
      </w:pPr>
      <w:r>
        <w:rPr>
          <w:rFonts w:hint="eastAsia" w:ascii="Times New Roman" w:hAnsi="Times New Roman" w:eastAsia="黑体" w:cs="Times New Roman"/>
          <w:b/>
          <w:kern w:val="2"/>
          <w:sz w:val="32"/>
          <w:szCs w:val="20"/>
          <w:lang w:eastAsia="zh-CN"/>
        </w:rPr>
        <w:t>二、建设的必要性</w:t>
      </w:r>
    </w:p>
    <w:tbl>
      <w:tblPr>
        <w:tblStyle w:val="7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7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rPr>
                <w:rFonts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eastAsia="zh-CN"/>
              </w:rPr>
              <w:t>请简要介绍研究内容和方向是否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引领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行业技术发展趋势、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攻克产业关键共性技术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、国内外研究情况等</w:t>
            </w:r>
            <w:r>
              <w:rPr>
                <w:rFonts w:ascii="楷体_GB2312" w:hAnsi="宋体" w:eastAsia="楷体_GB2312"/>
                <w:sz w:val="24"/>
                <w:lang w:eastAsia="zh-CN"/>
              </w:rPr>
              <w:t xml:space="preserve"> (</w:t>
            </w:r>
            <w:r>
              <w:rPr>
                <w:rFonts w:hint="eastAsia" w:ascii="楷体_GB2312" w:hAnsi="宋体" w:eastAsia="楷体_GB2312"/>
                <w:b/>
                <w:sz w:val="24"/>
                <w:lang w:eastAsia="zh-CN"/>
              </w:rPr>
              <w:t>限</w:t>
            </w:r>
            <w:r>
              <w:rPr>
                <w:rFonts w:ascii="楷体_GB2312" w:hAnsi="宋体" w:eastAsia="楷体_GB2312"/>
                <w:b/>
                <w:sz w:val="24"/>
                <w:lang w:eastAsia="zh-CN"/>
              </w:rPr>
              <w:t>3000</w:t>
            </w:r>
            <w:r>
              <w:rPr>
                <w:rFonts w:hint="eastAsia" w:ascii="楷体_GB2312" w:hAnsi="宋体" w:eastAsia="楷体_GB2312"/>
                <w:b/>
                <w:sz w:val="24"/>
                <w:lang w:eastAsia="zh-CN"/>
              </w:rPr>
              <w:t>字内</w:t>
            </w:r>
            <w:r>
              <w:rPr>
                <w:rFonts w:ascii="楷体_GB2312" w:hAnsi="宋体" w:eastAsia="楷体_GB2312"/>
                <w:sz w:val="24"/>
                <w:lang w:eastAsia="zh-CN"/>
              </w:rPr>
              <w:t>)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。</w:t>
            </w: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rPr>
                <w:rFonts w:ascii="楷体_GB2312" w:hAnsi="宋体" w:eastAsia="楷体_GB2312"/>
                <w:sz w:val="24"/>
                <w:lang w:eastAsia="zh-CN"/>
              </w:rPr>
            </w:pPr>
          </w:p>
          <w:p>
            <w:pPr>
              <w:rPr>
                <w:rFonts w:ascii="楷体_GB2312" w:hAnsi="宋体" w:eastAsia="楷体_GB2312"/>
                <w:sz w:val="24"/>
                <w:lang w:eastAsia="zh-CN"/>
              </w:rPr>
            </w:pPr>
          </w:p>
          <w:p>
            <w:pPr>
              <w:rPr>
                <w:rFonts w:ascii="楷体_GB2312" w:hAnsi="宋体" w:eastAsia="楷体_GB2312"/>
                <w:sz w:val="24"/>
                <w:lang w:eastAsia="zh-CN"/>
              </w:rPr>
            </w:pPr>
          </w:p>
        </w:tc>
      </w:tr>
    </w:tbl>
    <w:p>
      <w:pPr>
        <w:snapToGrid w:val="0"/>
        <w:jc w:val="center"/>
        <w:outlineLvl w:val="0"/>
        <w:rPr>
          <w:rFonts w:ascii="Times New Roman" w:hAnsi="Times New Roman" w:eastAsia="黑体" w:cs="Times New Roman"/>
          <w:b/>
          <w:kern w:val="2"/>
          <w:sz w:val="32"/>
          <w:szCs w:val="20"/>
          <w:lang w:eastAsia="zh-CN"/>
        </w:rPr>
        <w:sectPr>
          <w:pgSz w:w="11910" w:h="16840"/>
          <w:pgMar w:top="1865" w:right="1587" w:bottom="1865" w:left="1610" w:header="720" w:footer="1191" w:gutter="0"/>
          <w:pgNumType w:fmt="numberInDash"/>
          <w:cols w:space="720" w:num="1"/>
        </w:sectPr>
      </w:pPr>
    </w:p>
    <w:p>
      <w:pPr>
        <w:snapToGrid w:val="0"/>
        <w:jc w:val="center"/>
        <w:outlineLvl w:val="0"/>
        <w:rPr>
          <w:rFonts w:ascii="Times New Roman" w:hAnsi="Times New Roman" w:eastAsia="黑体" w:cs="Times New Roman"/>
          <w:b/>
          <w:kern w:val="2"/>
          <w:sz w:val="32"/>
          <w:szCs w:val="20"/>
          <w:lang w:eastAsia="zh-CN"/>
        </w:rPr>
      </w:pPr>
      <w:r>
        <w:rPr>
          <w:rFonts w:hint="eastAsia" w:ascii="Times New Roman" w:hAnsi="Times New Roman" w:eastAsia="黑体" w:cs="Times New Roman"/>
          <w:b/>
          <w:kern w:val="2"/>
          <w:sz w:val="32"/>
          <w:szCs w:val="20"/>
          <w:lang w:eastAsia="zh-CN"/>
        </w:rPr>
        <w:t>三、研究方向及主要内容</w:t>
      </w:r>
    </w:p>
    <w:tbl>
      <w:tblPr>
        <w:tblStyle w:val="7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7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rPr>
                <w:rFonts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eastAsia="zh-CN"/>
              </w:rPr>
              <w:t>请简要拟申报的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重点实验室近三年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的研究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内容及拟实现的目标</w:t>
            </w:r>
            <w:r>
              <w:rPr>
                <w:rFonts w:ascii="楷体_GB2312" w:hAnsi="宋体" w:eastAsia="楷体_GB2312"/>
                <w:sz w:val="24"/>
                <w:lang w:eastAsia="zh-CN"/>
              </w:rPr>
              <w:t>(</w:t>
            </w:r>
            <w:r>
              <w:rPr>
                <w:rFonts w:hint="eastAsia" w:ascii="楷体_GB2312" w:hAnsi="宋体" w:eastAsia="楷体_GB2312"/>
                <w:b/>
                <w:sz w:val="24"/>
                <w:lang w:eastAsia="zh-CN"/>
              </w:rPr>
              <w:t>限</w:t>
            </w:r>
            <w:r>
              <w:rPr>
                <w:rFonts w:ascii="楷体_GB2312" w:hAnsi="宋体" w:eastAsia="楷体_GB2312"/>
                <w:b/>
                <w:sz w:val="24"/>
                <w:lang w:eastAsia="zh-CN"/>
              </w:rPr>
              <w:t>3000</w:t>
            </w:r>
            <w:r>
              <w:rPr>
                <w:rFonts w:hint="eastAsia" w:ascii="楷体_GB2312" w:hAnsi="宋体" w:eastAsia="楷体_GB2312"/>
                <w:b/>
                <w:sz w:val="24"/>
                <w:lang w:eastAsia="zh-CN"/>
              </w:rPr>
              <w:t>字</w:t>
            </w:r>
            <w:r>
              <w:rPr>
                <w:rFonts w:ascii="楷体_GB2312" w:hAnsi="宋体" w:eastAsia="楷体_GB2312"/>
                <w:sz w:val="24"/>
                <w:lang w:eastAsia="zh-CN"/>
              </w:rPr>
              <w:t>)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。</w:t>
            </w: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rPr>
                <w:rFonts w:ascii="楷体_GB2312" w:hAnsi="宋体" w:eastAsia="楷体_GB2312"/>
                <w:sz w:val="24"/>
                <w:lang w:eastAsia="zh-CN"/>
              </w:rPr>
            </w:pPr>
          </w:p>
          <w:p>
            <w:pPr>
              <w:rPr>
                <w:rFonts w:ascii="楷体_GB2312" w:hAnsi="宋体" w:eastAsia="楷体_GB2312"/>
                <w:sz w:val="24"/>
                <w:lang w:eastAsia="zh-CN"/>
              </w:rPr>
            </w:pPr>
          </w:p>
          <w:p>
            <w:pPr>
              <w:rPr>
                <w:rFonts w:ascii="楷体_GB2312" w:hAnsi="宋体" w:eastAsia="楷体_GB2312"/>
                <w:sz w:val="24"/>
                <w:lang w:eastAsia="zh-CN"/>
              </w:rPr>
            </w:pPr>
          </w:p>
        </w:tc>
      </w:tr>
    </w:tbl>
    <w:p>
      <w:pPr>
        <w:snapToGrid w:val="0"/>
        <w:jc w:val="center"/>
        <w:outlineLvl w:val="0"/>
        <w:rPr>
          <w:rFonts w:ascii="Times New Roman" w:hAnsi="Times New Roman" w:eastAsia="黑体" w:cs="Times New Roman"/>
          <w:b/>
          <w:kern w:val="2"/>
          <w:sz w:val="32"/>
          <w:szCs w:val="20"/>
          <w:lang w:eastAsia="zh-CN"/>
        </w:rPr>
      </w:pPr>
    </w:p>
    <w:p>
      <w:pPr>
        <w:snapToGrid w:val="0"/>
        <w:jc w:val="center"/>
        <w:outlineLvl w:val="0"/>
        <w:rPr>
          <w:rFonts w:ascii="Times New Roman" w:hAnsi="Times New Roman" w:eastAsia="黑体" w:cs="Times New Roman"/>
          <w:b/>
          <w:kern w:val="2"/>
          <w:sz w:val="32"/>
          <w:szCs w:val="20"/>
          <w:lang w:eastAsia="zh-CN"/>
        </w:rPr>
      </w:pPr>
      <w:r>
        <w:rPr>
          <w:rFonts w:hint="eastAsia" w:ascii="Times New Roman" w:hAnsi="Times New Roman" w:eastAsia="黑体" w:cs="Times New Roman"/>
          <w:b/>
          <w:kern w:val="2"/>
          <w:sz w:val="32"/>
          <w:szCs w:val="20"/>
          <w:lang w:eastAsia="zh-CN"/>
        </w:rPr>
        <w:t>四、申报单位承担能力</w:t>
      </w:r>
    </w:p>
    <w:tbl>
      <w:tblPr>
        <w:tblStyle w:val="7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7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ind w:firstLine="241" w:firstLineChars="100"/>
              <w:rPr>
                <w:rFonts w:ascii="楷体_GB2312" w:hAnsi="宋体" w:eastAsia="楷体_GB2312"/>
                <w:b/>
                <w:bCs/>
                <w:sz w:val="24"/>
                <w:lang w:eastAsia="zh-CN"/>
              </w:rPr>
            </w:pPr>
            <w:r>
              <w:rPr>
                <w:rFonts w:ascii="楷体_GB2312" w:hAnsi="宋体" w:eastAsia="楷体_GB2312"/>
                <w:b/>
                <w:bCs/>
                <w:sz w:val="24"/>
                <w:lang w:eastAsia="zh-CN"/>
              </w:rPr>
              <w:t xml:space="preserve">  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（一）申报单位简介</w:t>
            </w:r>
          </w:p>
          <w:p>
            <w:pPr>
              <w:widowControl/>
              <w:snapToGrid w:val="0"/>
              <w:ind w:firstLine="360" w:firstLineChars="150"/>
              <w:rPr>
                <w:rFonts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eastAsia="zh-CN"/>
              </w:rPr>
              <w:t>联合申报需依次简介所有申报单位情况。</w:t>
            </w: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rPr>
                <w:rFonts w:ascii="楷体_GB2312" w:hAnsi="宋体" w:eastAsia="楷体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6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ind w:firstLine="241" w:firstLineChars="100"/>
              <w:rPr>
                <w:rFonts w:ascii="楷体_GB2312" w:hAnsi="宋体" w:eastAsia="楷体_GB2312"/>
                <w:b/>
                <w:bCs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（二）硬件条件</w:t>
            </w:r>
          </w:p>
          <w:p>
            <w:pPr>
              <w:widowControl/>
              <w:snapToGrid w:val="0"/>
              <w:ind w:firstLine="360" w:firstLineChars="150"/>
              <w:rPr>
                <w:rFonts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eastAsia="zh-CN"/>
              </w:rPr>
              <w:t>请简要介绍申报单位的实验仪器设备、面积、中试条件等。</w:t>
            </w: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widowControl/>
              <w:snapToGrid w:val="0"/>
              <w:ind w:firstLine="240" w:firstLineChars="100"/>
              <w:rPr>
                <w:rFonts w:ascii="楷体_GB2312" w:hAnsi="宋体" w:eastAsia="楷体_GB2312"/>
                <w:sz w:val="24"/>
                <w:lang w:eastAsia="zh-CN"/>
              </w:rPr>
            </w:pPr>
          </w:p>
          <w:p>
            <w:pPr>
              <w:widowControl/>
              <w:snapToGrid w:val="0"/>
              <w:rPr>
                <w:rFonts w:ascii="楷体_GB2312" w:hAnsi="宋体" w:eastAsia="楷体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6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ind w:firstLine="241" w:firstLineChars="100"/>
              <w:rPr>
                <w:rFonts w:ascii="楷体_GB2312" w:hAnsi="宋体" w:eastAsia="楷体_GB2312"/>
                <w:b/>
                <w:bCs/>
                <w:sz w:val="24"/>
                <w:lang w:eastAsia="zh-CN"/>
              </w:rPr>
            </w:pPr>
            <w:bookmarkStart w:id="0" w:name="_Hlk143779890"/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（三）技术实力</w:t>
            </w:r>
          </w:p>
          <w:p>
            <w:pPr>
              <w:widowControl/>
              <w:snapToGrid w:val="0"/>
              <w:ind w:firstLine="360" w:firstLineChars="150"/>
              <w:rPr>
                <w:rFonts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eastAsia="zh-CN"/>
              </w:rPr>
              <w:t>请简要介绍申报单位的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突出的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创新成果、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技术水平、原始创新能力、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国内外影响等。</w:t>
            </w:r>
          </w:p>
          <w:p>
            <w:pPr>
              <w:widowControl/>
              <w:snapToGrid w:val="0"/>
              <w:ind w:firstLine="241" w:firstLineChars="100"/>
              <w:rPr>
                <w:rFonts w:ascii="楷体_GB2312" w:hAnsi="宋体" w:eastAsia="楷体_GB2312"/>
                <w:b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6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ind w:firstLine="241" w:firstLineChars="100"/>
              <w:rPr>
                <w:rFonts w:ascii="楷体_GB2312" w:hAnsi="宋体" w:eastAsia="楷体_GB2312"/>
                <w:b/>
                <w:bCs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>四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）拟申报的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>重点实验室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运行机制</w:t>
            </w:r>
          </w:p>
          <w:p>
            <w:pPr>
              <w:snapToGrid w:val="0"/>
              <w:spacing w:before="96" w:beforeLines="40" w:after="96" w:afterLines="40"/>
              <w:ind w:firstLine="480" w:firstLineChars="200"/>
              <w:jc w:val="both"/>
              <w:rPr>
                <w:rFonts w:ascii="楷体_GB2312" w:hAnsi="宋体" w:eastAsia="楷体_GB2312"/>
                <w:b/>
                <w:bCs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eastAsia="zh-CN"/>
              </w:rPr>
              <w:t>请简要介绍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重点实验室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拟定的组织机构、运行模式，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包括但不限于</w:t>
            </w:r>
            <w:r>
              <w:rPr>
                <w:rFonts w:hint="eastAsia" w:ascii="楷体_GB2312" w:hAnsi="宋体" w:eastAsia="楷体_GB2312" w:cs="Times New Roman"/>
                <w:kern w:val="2"/>
                <w:sz w:val="24"/>
                <w:szCs w:val="20"/>
                <w:lang w:eastAsia="zh-CN"/>
              </w:rPr>
              <w:t>与依托单位的关系，是否是人财物相对独立的科研实体，依托单位是否给予独立的建制、相对集中的实验室空间、充分的人事和财务自主权、经费支持等，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联合申报单位要说清各单位合作分工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（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限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>30</w:t>
            </w:r>
            <w:r>
              <w:rPr>
                <w:rFonts w:hint="eastAsia" w:ascii="楷体_GB2312" w:hAnsi="宋体" w:eastAsia="楷体_GB2312"/>
                <w:b/>
                <w:sz w:val="24"/>
                <w:lang w:eastAsia="zh-CN"/>
              </w:rPr>
              <w:t>00字以内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）。</w:t>
            </w:r>
          </w:p>
        </w:tc>
      </w:tr>
    </w:tbl>
    <w:p>
      <w:pPr>
        <w:snapToGrid w:val="0"/>
        <w:jc w:val="center"/>
        <w:outlineLvl w:val="0"/>
        <w:rPr>
          <w:rFonts w:ascii="Times New Roman" w:hAnsi="Times New Roman" w:eastAsia="黑体" w:cs="Times New Roman"/>
          <w:b/>
          <w:kern w:val="2"/>
          <w:sz w:val="32"/>
          <w:szCs w:val="20"/>
          <w:lang w:eastAsia="zh-CN"/>
        </w:rPr>
        <w:sectPr>
          <w:pgSz w:w="11910" w:h="16840"/>
          <w:pgMar w:top="1865" w:right="1587" w:bottom="1865" w:left="1610" w:header="720" w:footer="1191" w:gutter="0"/>
          <w:pgNumType w:fmt="numberInDash"/>
          <w:cols w:space="720" w:num="1"/>
        </w:sectPr>
      </w:pPr>
    </w:p>
    <w:bookmarkEnd w:id="0"/>
    <w:p>
      <w:pPr>
        <w:snapToGrid w:val="0"/>
        <w:jc w:val="center"/>
        <w:outlineLvl w:val="0"/>
        <w:rPr>
          <w:rFonts w:ascii="Times New Roman" w:hAnsi="Times New Roman" w:eastAsia="黑体" w:cs="Times New Roman"/>
          <w:b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/>
          <w:kern w:val="2"/>
          <w:sz w:val="32"/>
          <w:szCs w:val="20"/>
          <w:lang w:eastAsia="zh-CN"/>
        </w:rPr>
        <w:t>五、审核意见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1" w:hRule="atLeast"/>
        </w:trPr>
        <w:tc>
          <w:tcPr>
            <w:tcW w:w="8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val="en-US" w:eastAsia="zh-CN"/>
              </w:rPr>
              <w:t>申报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>单位审核意见：</w:t>
            </w:r>
          </w:p>
          <w:p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snapToGrid w:val="0"/>
              <w:ind w:firstLine="480" w:firstLineChars="200"/>
              <w:jc w:val="both"/>
              <w:rPr>
                <w:rFonts w:hint="default" w:ascii="Times New Roman" w:hAnsi="Times New Roman" w:eastAsia="楷体_GB2312" w:cs="Times New Roman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>承诺所填内容属实，数据准确可靠，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val="en-US" w:eastAsia="zh-CN"/>
              </w:rPr>
              <w:t>同意申报。</w:t>
            </w:r>
          </w:p>
          <w:p>
            <w:pPr>
              <w:snapToGrid w:val="0"/>
              <w:ind w:firstLine="408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 xml:space="preserve">                                 </w:t>
            </w:r>
          </w:p>
          <w:p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 xml:space="preserve">                                 </w:t>
            </w:r>
          </w:p>
          <w:p>
            <w:pPr>
              <w:snapToGrid w:val="0"/>
              <w:ind w:firstLine="4080" w:firstLineChars="170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>数据审核人：</w:t>
            </w:r>
          </w:p>
          <w:p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 xml:space="preserve">                                                                  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>单位负责人签字：</w:t>
            </w:r>
          </w:p>
          <w:p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 xml:space="preserve">                                                                                       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val="en-US" w:eastAsia="zh-CN"/>
              </w:rPr>
              <w:t>第一申报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>单位公章）</w:t>
            </w:r>
          </w:p>
          <w:p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 xml:space="preserve">                                                                                           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>年</w:t>
            </w:r>
            <w:r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>月</w:t>
            </w:r>
            <w:r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>日</w:t>
            </w:r>
          </w:p>
        </w:tc>
      </w:tr>
    </w:tbl>
    <w:p>
      <w:pPr>
        <w:pStyle w:val="3"/>
        <w:spacing w:line="360" w:lineRule="auto"/>
        <w:ind w:left="0"/>
        <w:jc w:val="both"/>
        <w:rPr>
          <w:rFonts w:ascii="Times New Roman" w:hAnsi="Times New Roman" w:eastAsia="仿宋" w:cs="Times New Roman"/>
          <w:bCs/>
          <w:lang w:eastAsia="zh-CN"/>
        </w:rPr>
      </w:pPr>
    </w:p>
    <w:p>
      <w:pPr>
        <w:pStyle w:val="3"/>
        <w:spacing w:line="360" w:lineRule="auto"/>
        <w:ind w:left="0"/>
        <w:jc w:val="both"/>
        <w:rPr>
          <w:rFonts w:ascii="Times New Roman" w:hAnsi="Times New Roman" w:eastAsia="仿宋" w:cs="Times New Roman"/>
          <w:bCs/>
          <w:lang w:eastAsia="zh-CN"/>
        </w:rPr>
      </w:pPr>
    </w:p>
    <w:p>
      <w:pPr>
        <w:pStyle w:val="3"/>
        <w:spacing w:line="360" w:lineRule="auto"/>
        <w:ind w:left="0"/>
        <w:jc w:val="both"/>
        <w:rPr>
          <w:rFonts w:ascii="Times New Roman" w:hAnsi="Times New Roman" w:eastAsia="仿宋" w:cs="Times New Roman"/>
          <w:bCs/>
          <w:lang w:eastAsia="zh-CN"/>
        </w:rPr>
        <w:sectPr>
          <w:pgSz w:w="11910" w:h="16840"/>
          <w:pgMar w:top="1865" w:right="1587" w:bottom="1865" w:left="1610" w:header="720" w:footer="1191" w:gutter="0"/>
          <w:pgNumType w:fmt="numberInDash"/>
          <w:cols w:space="720" w:num="1"/>
        </w:sectPr>
      </w:pPr>
    </w:p>
    <w:p>
      <w:pPr>
        <w:pStyle w:val="3"/>
        <w:spacing w:line="360" w:lineRule="auto"/>
        <w:ind w:left="0"/>
        <w:jc w:val="both"/>
        <w:rPr>
          <w:rFonts w:ascii="Times New Roman" w:hAnsi="Times New Roman" w:eastAsia="仿宋" w:cs="Times New Roman"/>
          <w:b/>
          <w:lang w:eastAsia="zh-CN"/>
        </w:rPr>
      </w:pPr>
      <w:r>
        <w:rPr>
          <w:rFonts w:hint="eastAsia" w:ascii="Times New Roman" w:hAnsi="Times New Roman" w:eastAsia="仿宋" w:cs="Times New Roman"/>
          <w:b/>
          <w:lang w:eastAsia="zh-CN"/>
        </w:rPr>
        <w:t>附表：</w:t>
      </w:r>
    </w:p>
    <w:p>
      <w:pPr>
        <w:spacing w:after="120" w:afterLines="50"/>
        <w:jc w:val="center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表1</w:t>
      </w:r>
      <w:r>
        <w:rPr>
          <w:b/>
          <w:bCs/>
          <w:sz w:val="28"/>
          <w:szCs w:val="28"/>
          <w:lang w:eastAsia="zh-CN"/>
        </w:rPr>
        <w:t>-1</w:t>
      </w:r>
      <w:r>
        <w:rPr>
          <w:rFonts w:hint="eastAsia"/>
          <w:b/>
          <w:bCs/>
          <w:sz w:val="28"/>
          <w:szCs w:val="28"/>
          <w:lang w:eastAsia="zh-CN"/>
        </w:rPr>
        <w:t>：固定研究人员名单</w:t>
      </w:r>
    </w:p>
    <w:tbl>
      <w:tblPr>
        <w:tblStyle w:val="7"/>
        <w:tblW w:w="581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965"/>
        <w:gridCol w:w="1249"/>
        <w:gridCol w:w="869"/>
        <w:gridCol w:w="1179"/>
        <w:gridCol w:w="1665"/>
        <w:gridCol w:w="1665"/>
        <w:gridCol w:w="1019"/>
        <w:gridCol w:w="1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3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601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418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567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801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801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是否高级专家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3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3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3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注：荣誉头衔包括：</w:t>
      </w:r>
      <w:r>
        <w:rPr>
          <w:rFonts w:hint="eastAsia" w:ascii="宋体" w:hAnsi="宋体" w:cs="宋体"/>
          <w:color w:val="000000"/>
          <w:kern w:val="0"/>
          <w:lang w:bidi="ar"/>
        </w:rPr>
        <w:t>院士</w:t>
      </w:r>
      <w:r>
        <w:rPr>
          <w:rFonts w:hint="eastAsia" w:ascii="宋体" w:hAnsi="宋体" w:cs="宋体"/>
          <w:color w:val="000000"/>
          <w:kern w:val="0"/>
          <w:lang w:eastAsia="zh-CN" w:bidi="ar"/>
        </w:rPr>
        <w:t>、</w:t>
      </w:r>
      <w:r>
        <w:rPr>
          <w:rFonts w:hint="eastAsia" w:ascii="宋体" w:hAnsi="宋体" w:cs="宋体"/>
          <w:color w:val="000000"/>
          <w:kern w:val="0"/>
          <w:lang w:bidi="ar"/>
        </w:rPr>
        <w:t>有长江学者、获得国家杰出青年科学基金资助的人才</w:t>
      </w:r>
      <w:r>
        <w:rPr>
          <w:rFonts w:hint="eastAsia" w:ascii="宋体" w:hAnsi="宋体" w:cs="宋体"/>
          <w:color w:val="000000"/>
          <w:kern w:val="0"/>
          <w:lang w:val="en-US" w:eastAsia="zh-CN" w:bidi="ar"/>
        </w:rPr>
        <w:t>，省部级学术带头人等</w:t>
      </w:r>
    </w:p>
    <w:p>
      <w:pPr>
        <w:spacing w:after="120" w:afterLines="50"/>
        <w:jc w:val="center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表1</w:t>
      </w:r>
      <w:r>
        <w:rPr>
          <w:b/>
          <w:bCs/>
          <w:sz w:val="28"/>
          <w:szCs w:val="28"/>
          <w:lang w:eastAsia="zh-CN"/>
        </w:rPr>
        <w:t>-2</w:t>
      </w:r>
      <w:r>
        <w:rPr>
          <w:rFonts w:hint="eastAsia"/>
          <w:b/>
          <w:bCs/>
          <w:sz w:val="28"/>
          <w:szCs w:val="28"/>
          <w:lang w:eastAsia="zh-CN"/>
        </w:rPr>
        <w:t>：流动研究人员名单</w:t>
      </w:r>
    </w:p>
    <w:tbl>
      <w:tblPr>
        <w:tblStyle w:val="7"/>
        <w:tblW w:w="10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91"/>
        <w:gridCol w:w="1235"/>
        <w:gridCol w:w="742"/>
        <w:gridCol w:w="2377"/>
        <w:gridCol w:w="1701"/>
        <w:gridCol w:w="1408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42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在本实验室工作期限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  <w:lang w:eastAsia="zh-CN"/>
        </w:rPr>
      </w:pPr>
    </w:p>
    <w:p>
      <w:pPr>
        <w:spacing w:after="120" w:afterLines="50"/>
        <w:jc w:val="center"/>
        <w:rPr>
          <w:b/>
          <w:bCs/>
          <w:sz w:val="28"/>
          <w:szCs w:val="28"/>
          <w:lang w:eastAsia="zh-CN"/>
        </w:rPr>
      </w:pPr>
    </w:p>
    <w:p>
      <w:pPr>
        <w:spacing w:after="120" w:afterLines="5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表2：科研项目情况表</w:t>
      </w:r>
    </w:p>
    <w:tbl>
      <w:tblPr>
        <w:tblStyle w:val="7"/>
        <w:tblW w:w="62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2613"/>
        <w:gridCol w:w="1260"/>
        <w:gridCol w:w="1399"/>
        <w:gridCol w:w="1710"/>
        <w:gridCol w:w="1245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7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承担单位</w:t>
            </w: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/>
                <w:b/>
                <w:bCs/>
                <w:sz w:val="24"/>
                <w:szCs w:val="24"/>
              </w:rPr>
              <w:t>合同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)起止时间</w:t>
            </w: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项目下达/设立</w:t>
            </w:r>
            <w:r>
              <w:rPr>
                <w:rFonts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56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完成情况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(完成/在研)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合作情况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（国际/产学研/产业链合作）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036" w:type="pct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国家级项目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7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7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4036" w:type="pct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省部级项目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7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7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4036" w:type="pct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地市级项目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4036" w:type="pct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合作项目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7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7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4036" w:type="pct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自设项目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7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7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after="120" w:afterLines="50"/>
        <w:jc w:val="center"/>
        <w:rPr>
          <w:sz w:val="28"/>
          <w:szCs w:val="28"/>
        </w:rPr>
      </w:pPr>
    </w:p>
    <w:p>
      <w:pPr>
        <w:spacing w:after="120" w:afterLines="50"/>
        <w:jc w:val="center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表3：科技奖励获奖情况表</w:t>
      </w:r>
    </w:p>
    <w:tbl>
      <w:tblPr>
        <w:tblStyle w:val="7"/>
        <w:tblW w:w="112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191"/>
        <w:gridCol w:w="2216"/>
        <w:gridCol w:w="1701"/>
        <w:gridCol w:w="1587"/>
        <w:gridCol w:w="1259"/>
        <w:gridCol w:w="1292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奖励编号</w:t>
            </w:r>
          </w:p>
        </w:tc>
        <w:tc>
          <w:tcPr>
            <w:tcW w:w="221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主要完成单位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主要完成人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奖励等级</w:t>
            </w: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授奖单位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授奖时间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before="120" w:beforeLines="50" w:after="120" w:afterLines="50"/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表</w:t>
      </w:r>
      <w:r>
        <w:rPr>
          <w:b/>
          <w:bCs/>
          <w:sz w:val="28"/>
          <w:szCs w:val="28"/>
          <w:lang w:eastAsia="zh-CN"/>
        </w:rPr>
        <w:t>4</w:t>
      </w:r>
      <w:r>
        <w:rPr>
          <w:rFonts w:hint="eastAsia"/>
          <w:b/>
          <w:bCs/>
          <w:sz w:val="28"/>
          <w:szCs w:val="28"/>
          <w:lang w:eastAsia="zh-CN"/>
        </w:rPr>
        <w:t>：发明专利情况表（</w:t>
      </w:r>
      <w:r>
        <w:rPr>
          <w:rFonts w:hint="eastAsia"/>
          <w:b/>
          <w:bCs/>
          <w:sz w:val="28"/>
          <w:szCs w:val="28"/>
          <w:lang w:val="en-US" w:eastAsia="zh-CN"/>
        </w:rPr>
        <w:t>含已授权和申请中的发明专利）</w:t>
      </w:r>
    </w:p>
    <w:tbl>
      <w:tblPr>
        <w:tblStyle w:val="7"/>
        <w:tblW w:w="64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643"/>
        <w:gridCol w:w="1811"/>
        <w:gridCol w:w="1477"/>
        <w:gridCol w:w="1459"/>
        <w:gridCol w:w="1864"/>
        <w:gridCol w:w="1281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专利号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/专利申请号</w:t>
            </w:r>
          </w:p>
        </w:tc>
        <w:tc>
          <w:tcPr>
            <w:tcW w:w="78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专利名称</w:t>
            </w:r>
          </w:p>
        </w:tc>
        <w:tc>
          <w:tcPr>
            <w:tcW w:w="64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状态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（申请/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受理/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授权）</w:t>
            </w:r>
          </w:p>
        </w:tc>
        <w:tc>
          <w:tcPr>
            <w:tcW w:w="63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专利权人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授权时间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是否PCT申请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  <w:t>高价值发明专利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注：1.本表填写所有申报单位发明专利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/>
        <w:ind w:firstLine="480" w:firstLineChars="20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按已授权、受理中、申请的顺序排序，在此基础上，按时间倒序排列。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/>
        <w:ind w:firstLine="480" w:firstLineChars="200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高价值发明专利是指</w:t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 w:eastAsia="zh-CN"/>
        </w:rPr>
        <w:t>①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战略性新兴产业的发明专利、</w:t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 w:eastAsia="zh-CN"/>
        </w:rPr>
        <w:t>②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在海外有同族专利权的发明专利、</w:t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 w:eastAsia="zh-CN"/>
        </w:rPr>
        <w:t>③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维持年限超过10年的发明专利、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④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实现较高质押融资金额的发明专利、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⑤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获得国家科学技术奖或中国专利奖的发明专利。</w:t>
      </w:r>
    </w:p>
    <w:p>
      <w:pPr>
        <w:spacing w:before="240" w:after="120" w:afterLines="5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</w:t>
      </w:r>
      <w:r>
        <w:rPr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>：专利获奖情况表</w:t>
      </w:r>
    </w:p>
    <w:tbl>
      <w:tblPr>
        <w:tblStyle w:val="7"/>
        <w:tblW w:w="10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451"/>
        <w:gridCol w:w="1664"/>
        <w:gridCol w:w="1304"/>
        <w:gridCol w:w="1093"/>
        <w:gridCol w:w="1867"/>
        <w:gridCol w:w="958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奖项名称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授奖单位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专利类型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专利号</w:t>
            </w:r>
          </w:p>
        </w:tc>
        <w:tc>
          <w:tcPr>
            <w:tcW w:w="186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专利名称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权利人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auto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auto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auto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>
      <w:pPr>
        <w:spacing w:after="120" w:afterLines="50"/>
        <w:jc w:val="center"/>
        <w:rPr>
          <w:sz w:val="28"/>
          <w:szCs w:val="28"/>
        </w:rPr>
      </w:pPr>
    </w:p>
    <w:p>
      <w:pPr>
        <w:spacing w:after="120" w:afterLines="50"/>
        <w:jc w:val="center"/>
        <w:rPr>
          <w:sz w:val="28"/>
          <w:szCs w:val="28"/>
        </w:rPr>
      </w:pPr>
    </w:p>
    <w:p>
      <w:pPr>
        <w:spacing w:after="120" w:afterLines="50"/>
        <w:jc w:val="center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表</w:t>
      </w:r>
      <w:r>
        <w:rPr>
          <w:b/>
          <w:bCs/>
          <w:sz w:val="28"/>
          <w:szCs w:val="28"/>
          <w:lang w:eastAsia="zh-CN"/>
        </w:rPr>
        <w:t>6</w:t>
      </w:r>
      <w:r>
        <w:rPr>
          <w:rFonts w:hint="eastAsia"/>
          <w:b/>
          <w:bCs/>
          <w:sz w:val="28"/>
          <w:szCs w:val="28"/>
          <w:lang w:eastAsia="zh-CN"/>
        </w:rPr>
        <w:t>：成果鉴定（评价）情况表</w:t>
      </w:r>
    </w:p>
    <w:tbl>
      <w:tblPr>
        <w:tblStyle w:val="7"/>
        <w:tblW w:w="616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854"/>
        <w:gridCol w:w="1995"/>
        <w:gridCol w:w="1764"/>
        <w:gridCol w:w="2180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387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96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成果名称</w:t>
            </w:r>
          </w:p>
        </w:tc>
        <w:tc>
          <w:tcPr>
            <w:tcW w:w="906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主要完成单位</w:t>
            </w:r>
          </w:p>
        </w:tc>
        <w:tc>
          <w:tcPr>
            <w:tcW w:w="801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技术水平</w:t>
            </w:r>
          </w:p>
        </w:tc>
        <w:tc>
          <w:tcPr>
            <w:tcW w:w="990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组织评价单位</w:t>
            </w: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7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96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7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96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after="120" w:afterLines="50"/>
        <w:jc w:val="center"/>
        <w:rPr>
          <w:sz w:val="28"/>
          <w:szCs w:val="28"/>
        </w:rPr>
      </w:pPr>
    </w:p>
    <w:p>
      <w:pPr>
        <w:spacing w:after="120" w:afterLines="50"/>
        <w:jc w:val="center"/>
        <w:rPr>
          <w:sz w:val="28"/>
          <w:szCs w:val="28"/>
        </w:rPr>
      </w:pPr>
    </w:p>
    <w:p>
      <w:pPr>
        <w:spacing w:after="120" w:afterLines="50"/>
        <w:jc w:val="center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表7：产出成果清单</w:t>
      </w:r>
    </w:p>
    <w:tbl>
      <w:tblPr>
        <w:tblStyle w:val="7"/>
        <w:tblW w:w="585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234"/>
        <w:gridCol w:w="1188"/>
        <w:gridCol w:w="1399"/>
        <w:gridCol w:w="1378"/>
        <w:gridCol w:w="1368"/>
        <w:gridCol w:w="3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6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90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成果名称</w:t>
            </w: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完成单位</w:t>
            </w:r>
          </w:p>
        </w:tc>
        <w:tc>
          <w:tcPr>
            <w:tcW w:w="669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产学研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/产业链合作</w:t>
            </w:r>
          </w:p>
        </w:tc>
        <w:tc>
          <w:tcPr>
            <w:tcW w:w="659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是否已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中试阶段</w:t>
            </w:r>
          </w:p>
        </w:tc>
        <w:tc>
          <w:tcPr>
            <w:tcW w:w="654" w:type="pct"/>
          </w:tcPr>
          <w:p>
            <w:pPr>
              <w:snapToGrid w:val="0"/>
              <w:spacing w:line="240" w:lineRule="atLeast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是否已应用阶段</w:t>
            </w:r>
          </w:p>
        </w:tc>
        <w:tc>
          <w:tcPr>
            <w:tcW w:w="1450" w:type="pct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应用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效益</w:t>
            </w:r>
          </w:p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经济、社会效益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6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90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pct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6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90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pct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after="120" w:afterLines="50"/>
        <w:jc w:val="center"/>
        <w:rPr>
          <w:sz w:val="28"/>
          <w:szCs w:val="28"/>
        </w:rPr>
      </w:pPr>
    </w:p>
    <w:p>
      <w:pPr>
        <w:spacing w:after="120" w:afterLines="50"/>
        <w:jc w:val="center"/>
        <w:rPr>
          <w:sz w:val="28"/>
          <w:szCs w:val="28"/>
        </w:rPr>
      </w:pPr>
    </w:p>
    <w:p>
      <w:pPr>
        <w:spacing w:after="120" w:afterLines="50"/>
        <w:jc w:val="center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表</w:t>
      </w:r>
      <w:r>
        <w:rPr>
          <w:rFonts w:hint="eastAsia"/>
          <w:b/>
          <w:bCs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b/>
          <w:bCs/>
          <w:sz w:val="28"/>
          <w:szCs w:val="28"/>
          <w:lang w:val="en-US" w:eastAsia="zh-CN"/>
        </w:rPr>
        <w:t>制度清单</w:t>
      </w:r>
    </w:p>
    <w:tbl>
      <w:tblPr>
        <w:tblStyle w:val="7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7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430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制度名称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430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430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after="120" w:afterLines="50"/>
        <w:jc w:val="center"/>
        <w:rPr>
          <w:sz w:val="28"/>
          <w:szCs w:val="28"/>
        </w:rPr>
      </w:pPr>
    </w:p>
    <w:p>
      <w:pPr>
        <w:jc w:val="center"/>
        <w:rPr>
          <w:b/>
          <w:bCs/>
          <w:sz w:val="24"/>
          <w:szCs w:val="24"/>
          <w:lang w:eastAsia="zh-CN"/>
        </w:rPr>
      </w:pPr>
    </w:p>
    <w:p>
      <w:pPr>
        <w:jc w:val="center"/>
        <w:rPr>
          <w:sz w:val="24"/>
          <w:szCs w:val="24"/>
          <w:lang w:eastAsia="zh-CN"/>
        </w:rPr>
      </w:pPr>
    </w:p>
    <w:p>
      <w:pPr>
        <w:jc w:val="center"/>
        <w:rPr>
          <w:sz w:val="24"/>
          <w:szCs w:val="24"/>
          <w:lang w:eastAsia="zh-CN"/>
        </w:rPr>
      </w:pPr>
    </w:p>
    <w:p>
      <w:pPr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附件：证明材料</w:t>
      </w:r>
    </w:p>
    <w:sectPr>
      <w:pgSz w:w="11910" w:h="16840"/>
      <w:pgMar w:top="1865" w:right="1587" w:bottom="1865" w:left="1610" w:header="720" w:footer="1191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1059686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8CB95C"/>
    <w:multiLevelType w:val="singleLevel"/>
    <w:tmpl w:val="B28CB95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RlNWNkMTMyOWI3ZWFhNWZkYzQ1ZTA3NDVlZjk3YjIifQ=="/>
    <w:docVar w:name="KSO_WPS_MARK_KEY" w:val="8bd76828-bd8e-451f-bb63-7bd4d90ea262"/>
  </w:docVars>
  <w:rsids>
    <w:rsidRoot w:val="006A6DF7"/>
    <w:rsid w:val="00005771"/>
    <w:rsid w:val="000450F1"/>
    <w:rsid w:val="00086DF2"/>
    <w:rsid w:val="000A3E7E"/>
    <w:rsid w:val="000E66CC"/>
    <w:rsid w:val="000F33EF"/>
    <w:rsid w:val="00100B28"/>
    <w:rsid w:val="00111380"/>
    <w:rsid w:val="00152671"/>
    <w:rsid w:val="001623A4"/>
    <w:rsid w:val="00184173"/>
    <w:rsid w:val="001D170F"/>
    <w:rsid w:val="001E67E9"/>
    <w:rsid w:val="001F67A7"/>
    <w:rsid w:val="00202C6B"/>
    <w:rsid w:val="00265DBA"/>
    <w:rsid w:val="00274326"/>
    <w:rsid w:val="002A4964"/>
    <w:rsid w:val="002B399B"/>
    <w:rsid w:val="002B4F5D"/>
    <w:rsid w:val="00335978"/>
    <w:rsid w:val="003B61AD"/>
    <w:rsid w:val="003C17CC"/>
    <w:rsid w:val="003C3DAB"/>
    <w:rsid w:val="003D2548"/>
    <w:rsid w:val="003F7A54"/>
    <w:rsid w:val="00433D13"/>
    <w:rsid w:val="00463B14"/>
    <w:rsid w:val="004938C8"/>
    <w:rsid w:val="004E3F82"/>
    <w:rsid w:val="004F7570"/>
    <w:rsid w:val="00503AAB"/>
    <w:rsid w:val="00522F54"/>
    <w:rsid w:val="00543694"/>
    <w:rsid w:val="005500C7"/>
    <w:rsid w:val="005562B2"/>
    <w:rsid w:val="005A0F3D"/>
    <w:rsid w:val="005B79F5"/>
    <w:rsid w:val="005D75B9"/>
    <w:rsid w:val="00670F76"/>
    <w:rsid w:val="006720C7"/>
    <w:rsid w:val="00674BC9"/>
    <w:rsid w:val="00693C5D"/>
    <w:rsid w:val="00696201"/>
    <w:rsid w:val="00697DC1"/>
    <w:rsid w:val="006A0458"/>
    <w:rsid w:val="006A6DF7"/>
    <w:rsid w:val="006B5C0C"/>
    <w:rsid w:val="006B6C5D"/>
    <w:rsid w:val="00702167"/>
    <w:rsid w:val="007065DA"/>
    <w:rsid w:val="00747E6A"/>
    <w:rsid w:val="007851DD"/>
    <w:rsid w:val="007A5990"/>
    <w:rsid w:val="007D4131"/>
    <w:rsid w:val="007D44ED"/>
    <w:rsid w:val="007F6713"/>
    <w:rsid w:val="00810846"/>
    <w:rsid w:val="008127AB"/>
    <w:rsid w:val="008337B1"/>
    <w:rsid w:val="00847C6A"/>
    <w:rsid w:val="00854B0B"/>
    <w:rsid w:val="00894D6D"/>
    <w:rsid w:val="008C6BAE"/>
    <w:rsid w:val="008F4215"/>
    <w:rsid w:val="00900E5B"/>
    <w:rsid w:val="00920745"/>
    <w:rsid w:val="009414E3"/>
    <w:rsid w:val="00955A2F"/>
    <w:rsid w:val="009567A4"/>
    <w:rsid w:val="00997A20"/>
    <w:rsid w:val="009A32CD"/>
    <w:rsid w:val="009E0965"/>
    <w:rsid w:val="00A64E19"/>
    <w:rsid w:val="00AA76F8"/>
    <w:rsid w:val="00AD269C"/>
    <w:rsid w:val="00AF59E5"/>
    <w:rsid w:val="00AF7E08"/>
    <w:rsid w:val="00B625B0"/>
    <w:rsid w:val="00B753A1"/>
    <w:rsid w:val="00B76ED8"/>
    <w:rsid w:val="00B9596F"/>
    <w:rsid w:val="00B95D6F"/>
    <w:rsid w:val="00BD6575"/>
    <w:rsid w:val="00BD7083"/>
    <w:rsid w:val="00C30393"/>
    <w:rsid w:val="00C429F5"/>
    <w:rsid w:val="00C577E1"/>
    <w:rsid w:val="00CB0B38"/>
    <w:rsid w:val="00CC19C2"/>
    <w:rsid w:val="00CC3954"/>
    <w:rsid w:val="00CC4EBE"/>
    <w:rsid w:val="00CD5D9B"/>
    <w:rsid w:val="00D37E62"/>
    <w:rsid w:val="00D436B1"/>
    <w:rsid w:val="00D45523"/>
    <w:rsid w:val="00D472F3"/>
    <w:rsid w:val="00D526E1"/>
    <w:rsid w:val="00DE724D"/>
    <w:rsid w:val="00DE7E16"/>
    <w:rsid w:val="00DF626A"/>
    <w:rsid w:val="00E44109"/>
    <w:rsid w:val="00E54E19"/>
    <w:rsid w:val="00E80EA7"/>
    <w:rsid w:val="00E96A29"/>
    <w:rsid w:val="00EA19E7"/>
    <w:rsid w:val="00F02711"/>
    <w:rsid w:val="00F37447"/>
    <w:rsid w:val="00F55E66"/>
    <w:rsid w:val="00F71183"/>
    <w:rsid w:val="00F72B9C"/>
    <w:rsid w:val="00F94CCE"/>
    <w:rsid w:val="00FB010F"/>
    <w:rsid w:val="00FE0FF4"/>
    <w:rsid w:val="00FE6306"/>
    <w:rsid w:val="015E6F9B"/>
    <w:rsid w:val="026E6F9B"/>
    <w:rsid w:val="038325D2"/>
    <w:rsid w:val="03B1493A"/>
    <w:rsid w:val="04D53301"/>
    <w:rsid w:val="05D67331"/>
    <w:rsid w:val="06265303"/>
    <w:rsid w:val="0627193B"/>
    <w:rsid w:val="08387E2F"/>
    <w:rsid w:val="09187C60"/>
    <w:rsid w:val="091A12E3"/>
    <w:rsid w:val="095014A4"/>
    <w:rsid w:val="096B242B"/>
    <w:rsid w:val="098F1CD1"/>
    <w:rsid w:val="09905A49"/>
    <w:rsid w:val="0A226664"/>
    <w:rsid w:val="0B3D2B9D"/>
    <w:rsid w:val="0B662F05"/>
    <w:rsid w:val="0CF85C70"/>
    <w:rsid w:val="0E9E29B6"/>
    <w:rsid w:val="0F916077"/>
    <w:rsid w:val="110648D7"/>
    <w:rsid w:val="12816FA7"/>
    <w:rsid w:val="136A1EE4"/>
    <w:rsid w:val="14264C84"/>
    <w:rsid w:val="148E1A59"/>
    <w:rsid w:val="14943135"/>
    <w:rsid w:val="150D44D8"/>
    <w:rsid w:val="156A53A0"/>
    <w:rsid w:val="164D719B"/>
    <w:rsid w:val="17CC0F3D"/>
    <w:rsid w:val="18BC5F12"/>
    <w:rsid w:val="18CB5FB5"/>
    <w:rsid w:val="19856C4C"/>
    <w:rsid w:val="1A444411"/>
    <w:rsid w:val="1ABF618E"/>
    <w:rsid w:val="1CE63CF9"/>
    <w:rsid w:val="1D9751A0"/>
    <w:rsid w:val="20032679"/>
    <w:rsid w:val="20401B1F"/>
    <w:rsid w:val="22940366"/>
    <w:rsid w:val="22AE5DEC"/>
    <w:rsid w:val="22D30A28"/>
    <w:rsid w:val="22FD3CF7"/>
    <w:rsid w:val="26ED5E31"/>
    <w:rsid w:val="27982240"/>
    <w:rsid w:val="27F11BA5"/>
    <w:rsid w:val="282822F2"/>
    <w:rsid w:val="28CB13DC"/>
    <w:rsid w:val="290B6DBB"/>
    <w:rsid w:val="2A0E67EA"/>
    <w:rsid w:val="2A8E10D5"/>
    <w:rsid w:val="2AB80704"/>
    <w:rsid w:val="2B801021"/>
    <w:rsid w:val="2B960845"/>
    <w:rsid w:val="2C4129D8"/>
    <w:rsid w:val="2C900111"/>
    <w:rsid w:val="2CE222F6"/>
    <w:rsid w:val="2FCD224B"/>
    <w:rsid w:val="315A2315"/>
    <w:rsid w:val="343B6F1E"/>
    <w:rsid w:val="35E0728C"/>
    <w:rsid w:val="363A33D8"/>
    <w:rsid w:val="3713501E"/>
    <w:rsid w:val="37D72069"/>
    <w:rsid w:val="380216F6"/>
    <w:rsid w:val="386B4E07"/>
    <w:rsid w:val="38C7280D"/>
    <w:rsid w:val="3AE07D2F"/>
    <w:rsid w:val="3AE30103"/>
    <w:rsid w:val="3B152420"/>
    <w:rsid w:val="3C1A101E"/>
    <w:rsid w:val="3D960B78"/>
    <w:rsid w:val="3DB77087"/>
    <w:rsid w:val="3E0755D2"/>
    <w:rsid w:val="3E3E7246"/>
    <w:rsid w:val="3FE67B95"/>
    <w:rsid w:val="40ED54CC"/>
    <w:rsid w:val="410C4E37"/>
    <w:rsid w:val="41496472"/>
    <w:rsid w:val="422B4FD8"/>
    <w:rsid w:val="42C65A5C"/>
    <w:rsid w:val="42F02AD9"/>
    <w:rsid w:val="465A0995"/>
    <w:rsid w:val="46EC35B7"/>
    <w:rsid w:val="478230D5"/>
    <w:rsid w:val="48AD307C"/>
    <w:rsid w:val="48C42A3E"/>
    <w:rsid w:val="49464461"/>
    <w:rsid w:val="49731D6E"/>
    <w:rsid w:val="49B14988"/>
    <w:rsid w:val="4BB5666E"/>
    <w:rsid w:val="4D9F4A69"/>
    <w:rsid w:val="4EE52B3E"/>
    <w:rsid w:val="4FD4747A"/>
    <w:rsid w:val="508023C1"/>
    <w:rsid w:val="52A15B9E"/>
    <w:rsid w:val="53483170"/>
    <w:rsid w:val="545A24A8"/>
    <w:rsid w:val="5486504B"/>
    <w:rsid w:val="55256612"/>
    <w:rsid w:val="55284354"/>
    <w:rsid w:val="55714FB4"/>
    <w:rsid w:val="566E5D97"/>
    <w:rsid w:val="56757BEC"/>
    <w:rsid w:val="573E7E5F"/>
    <w:rsid w:val="57A723EF"/>
    <w:rsid w:val="589F0433"/>
    <w:rsid w:val="58D75858"/>
    <w:rsid w:val="59C76A91"/>
    <w:rsid w:val="5D3453A5"/>
    <w:rsid w:val="5F182D44"/>
    <w:rsid w:val="61B56F70"/>
    <w:rsid w:val="624D42BE"/>
    <w:rsid w:val="639A01CB"/>
    <w:rsid w:val="639D7CBB"/>
    <w:rsid w:val="675D60DF"/>
    <w:rsid w:val="67A21D44"/>
    <w:rsid w:val="681903F3"/>
    <w:rsid w:val="68DB550E"/>
    <w:rsid w:val="6AB2229E"/>
    <w:rsid w:val="6B8F438D"/>
    <w:rsid w:val="6C327B3B"/>
    <w:rsid w:val="6D111675"/>
    <w:rsid w:val="6DEF04B1"/>
    <w:rsid w:val="6EA445F4"/>
    <w:rsid w:val="6FC75E81"/>
    <w:rsid w:val="704A745C"/>
    <w:rsid w:val="70743AFE"/>
    <w:rsid w:val="70C66AA3"/>
    <w:rsid w:val="70F33611"/>
    <w:rsid w:val="71703A60"/>
    <w:rsid w:val="718B55F7"/>
    <w:rsid w:val="71B01B47"/>
    <w:rsid w:val="74791404"/>
    <w:rsid w:val="74884070"/>
    <w:rsid w:val="75BC2223"/>
    <w:rsid w:val="76E567EB"/>
    <w:rsid w:val="78D31728"/>
    <w:rsid w:val="7BD209F2"/>
    <w:rsid w:val="7C383F4F"/>
    <w:rsid w:val="7E7A0ECD"/>
    <w:rsid w:val="7E82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outlineLvl w:val="0"/>
    </w:pPr>
    <w:rPr>
      <w:rFonts w:ascii="Arial Unicode MS" w:hAnsi="Arial Unicode MS" w:eastAsia="Arial Unicode MS"/>
      <w:sz w:val="40"/>
      <w:szCs w:val="40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15"/>
    </w:pPr>
    <w:rPr>
      <w:rFonts w:ascii="宋体" w:hAnsi="宋体" w:eastAsia="宋体"/>
      <w:sz w:val="30"/>
      <w:szCs w:val="30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批注框文本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5">
    <w:name w:val="font8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32"/>
      <w:szCs w:val="32"/>
      <w:u w:val="none"/>
    </w:rPr>
  </w:style>
  <w:style w:type="character" w:customStyle="1" w:styleId="16">
    <w:name w:val="font01"/>
    <w:basedOn w:val="8"/>
    <w:autoRedefine/>
    <w:qFormat/>
    <w:uiPriority w:val="0"/>
    <w:rPr>
      <w:rFonts w:hint="eastAsia" w:ascii="仿宋" w:hAnsi="仿宋" w:eastAsia="仿宋" w:cs="仿宋"/>
      <w:b/>
      <w:bCs/>
      <w:color w:val="000000"/>
      <w:sz w:val="32"/>
      <w:szCs w:val="32"/>
      <w:u w:val="none"/>
    </w:rPr>
  </w:style>
  <w:style w:type="character" w:customStyle="1" w:styleId="17">
    <w:name w:val="font71"/>
    <w:basedOn w:val="8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8">
    <w:name w:val="font6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9">
    <w:name w:val="font2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0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1">
    <w:name w:val="font9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2">
    <w:name w:val="Char Char Char Char Char Char Char Char Char"/>
    <w:basedOn w:val="1"/>
    <w:autoRedefine/>
    <w:qFormat/>
    <w:uiPriority w:val="0"/>
    <w:pPr>
      <w:widowControl/>
      <w:spacing w:after="160" w:line="240" w:lineRule="exact"/>
    </w:pPr>
    <w:rPr>
      <w:rFonts w:ascii="Arial" w:hAnsi="Arial" w:eastAsia="宋体" w:cs="Arial"/>
      <w:color w:val="0000FF"/>
      <w:kern w:val="2"/>
      <w:sz w:val="20"/>
      <w:szCs w:val="2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2730</Words>
  <Characters>2769</Characters>
  <Lines>31</Lines>
  <Paragraphs>8</Paragraphs>
  <TotalTime>5</TotalTime>
  <ScaleCrop>false</ScaleCrop>
  <LinksUpToDate>false</LinksUpToDate>
  <CharactersWithSpaces>3226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2023-08-25T06:24:00Z</dcterms:created>
  <dc:creator>朱建忠</dc:creator>
  <cp:lastModifiedBy>王</cp:lastModifiedBy>
  <cp:lastPrinted>2023-08-28T05:50:00Z</cp:lastPrinted>
  <dcterms:modified xsi:type="dcterms:W3CDTF">2024-04-23T07:01:59Z</dcterms:modified>
  <dc:title>宪棠同志: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2022-04-15T00:00:00Z</vt:filetime>
  </property>
  <property fmtid="{D5CDD505-2E9C-101B-9397-08002B2CF9AE}" pid="5" name="KSOProductBuildVer">
    <vt:lpwstr>2052-12.1.0.16729</vt:lpwstr>
  </property>
  <property fmtid="{D5CDD505-2E9C-101B-9397-08002B2CF9AE}" pid="6" name="ICV">
    <vt:lpwstr>57350F2C7A584AAAB487A7D2FF36513F_13</vt:lpwstr>
  </property>
</Properties>
</file>